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28"/>
          <w:szCs w:val="28"/>
        </w:rPr>
        <w:t>附件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1000" w:lineRule="exact"/>
        <w:jc w:val="center"/>
        <w:rPr>
          <w:rFonts w:eastAsia="仿宋_GB2312"/>
          <w:b/>
          <w:bCs/>
          <w:sz w:val="48"/>
          <w:szCs w:val="48"/>
        </w:rPr>
      </w:pPr>
      <w:r>
        <w:rPr>
          <w:rFonts w:hint="eastAsia" w:eastAsia="仿宋_GB2312" w:cs="仿宋_GB2312"/>
          <w:b/>
          <w:bCs/>
          <w:sz w:val="48"/>
          <w:szCs w:val="48"/>
        </w:rPr>
        <w:t>甘肃民族师范学院课程建设进度</w:t>
      </w:r>
    </w:p>
    <w:p>
      <w:pPr>
        <w:spacing w:line="1000" w:lineRule="exact"/>
        <w:jc w:val="center"/>
        <w:rPr>
          <w:rFonts w:eastAsia="仿宋_GB2312"/>
          <w:b/>
          <w:bCs/>
          <w:sz w:val="48"/>
          <w:szCs w:val="48"/>
        </w:rPr>
      </w:pPr>
      <w:r>
        <w:rPr>
          <w:rFonts w:hint="eastAsia" w:eastAsia="仿宋_GB2312" w:cs="仿宋_GB2312"/>
          <w:b/>
          <w:bCs/>
          <w:sz w:val="48"/>
          <w:szCs w:val="48"/>
        </w:rPr>
        <w:t>报</w:t>
      </w:r>
      <w:r>
        <w:rPr>
          <w:rFonts w:eastAsia="仿宋_GB2312"/>
          <w:b/>
          <w:bCs/>
          <w:sz w:val="48"/>
          <w:szCs w:val="48"/>
        </w:rPr>
        <w:t xml:space="preserve"> </w:t>
      </w:r>
      <w:r>
        <w:rPr>
          <w:rFonts w:hint="eastAsia" w:eastAsia="仿宋_GB2312" w:cs="仿宋_GB2312"/>
          <w:b/>
          <w:bCs/>
          <w:sz w:val="48"/>
          <w:szCs w:val="48"/>
        </w:rPr>
        <w:t>告</w:t>
      </w:r>
      <w:r>
        <w:rPr>
          <w:rFonts w:eastAsia="仿宋_GB2312"/>
          <w:b/>
          <w:bCs/>
          <w:sz w:val="48"/>
          <w:szCs w:val="48"/>
        </w:rPr>
        <w:t xml:space="preserve"> </w:t>
      </w:r>
      <w:r>
        <w:rPr>
          <w:rFonts w:hint="eastAsia" w:eastAsia="仿宋_GB2312" w:cs="仿宋_GB2312"/>
          <w:b/>
          <w:bCs/>
          <w:sz w:val="48"/>
          <w:szCs w:val="48"/>
        </w:rPr>
        <w:t>书</w:t>
      </w:r>
    </w:p>
    <w:p>
      <w:pPr>
        <w:jc w:val="center"/>
        <w:rPr>
          <w:rFonts w:eastAsia="仿宋_GB2312"/>
          <w:b/>
          <w:bCs/>
          <w:sz w:val="44"/>
          <w:szCs w:val="44"/>
        </w:rPr>
      </w:pPr>
    </w:p>
    <w:p>
      <w:pPr>
        <w:jc w:val="center"/>
        <w:rPr>
          <w:rFonts w:eastAsia="仿宋_GB2312"/>
          <w:b/>
          <w:bCs/>
          <w:sz w:val="44"/>
          <w:szCs w:val="44"/>
        </w:rPr>
      </w:pPr>
    </w:p>
    <w:p>
      <w:pPr>
        <w:jc w:val="center"/>
        <w:rPr>
          <w:rFonts w:eastAsia="仿宋_GB2312"/>
          <w:b/>
          <w:bCs/>
          <w:sz w:val="44"/>
          <w:szCs w:val="44"/>
        </w:rPr>
      </w:pPr>
    </w:p>
    <w:p>
      <w:pPr>
        <w:jc w:val="center"/>
        <w:rPr>
          <w:rFonts w:eastAsia="仿宋_GB2312"/>
          <w:b/>
          <w:bCs/>
          <w:sz w:val="44"/>
          <w:szCs w:val="44"/>
        </w:rPr>
      </w:pPr>
    </w:p>
    <w:p>
      <w:pPr>
        <w:tabs>
          <w:tab w:val="left" w:pos="7140"/>
        </w:tabs>
        <w:spacing w:line="720" w:lineRule="exact"/>
        <w:ind w:firstLine="928" w:firstLineChars="290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 w:cs="仿宋_GB2312"/>
          <w:sz w:val="32"/>
          <w:szCs w:val="32"/>
        </w:rPr>
        <w:t>课程名称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0"/>
          <w:szCs w:val="30"/>
          <w:u w:val="single"/>
          <w:lang w:eastAsia="zh-CN"/>
        </w:rPr>
        <w:t>《教育微电影编导与制作》</w:t>
      </w:r>
      <w:r>
        <w:rPr>
          <w:rFonts w:eastAsia="仿宋_GB2312"/>
          <w:sz w:val="30"/>
          <w:szCs w:val="30"/>
          <w:u w:val="single"/>
        </w:rPr>
        <w:t xml:space="preserve">                                     </w:t>
      </w:r>
    </w:p>
    <w:p>
      <w:pPr>
        <w:spacing w:line="720" w:lineRule="exact"/>
        <w:ind w:firstLine="928" w:firstLineChars="290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 w:cs="仿宋_GB2312"/>
          <w:sz w:val="32"/>
          <w:szCs w:val="32"/>
        </w:rPr>
        <w:t>课程负责人</w:t>
      </w:r>
      <w:r>
        <w:rPr>
          <w:rFonts w:eastAsia="仿宋_GB2312"/>
          <w:sz w:val="30"/>
          <w:szCs w:val="30"/>
          <w:u w:val="single"/>
        </w:rPr>
        <w:t xml:space="preserve"> 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0"/>
          <w:szCs w:val="30"/>
          <w:u w:val="single"/>
          <w:lang w:eastAsia="zh-CN"/>
        </w:rPr>
        <w:t>谢克仁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eastAsia="仿宋_GB2312"/>
          <w:sz w:val="30"/>
          <w:szCs w:val="30"/>
          <w:u w:val="single"/>
        </w:rPr>
        <w:t xml:space="preserve">               </w:t>
      </w:r>
    </w:p>
    <w:p>
      <w:pPr>
        <w:spacing w:line="720" w:lineRule="exact"/>
        <w:ind w:firstLine="928" w:firstLineChars="29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2"/>
          <w:szCs w:val="32"/>
        </w:rPr>
        <w:t>批准立项类型</w:t>
      </w:r>
      <w:r>
        <w:rPr>
          <w:rFonts w:eastAsia="仿宋_GB2312"/>
          <w:sz w:val="30"/>
          <w:szCs w:val="30"/>
          <w:u w:val="single"/>
        </w:rPr>
        <w:t xml:space="preserve">         </w:t>
      </w:r>
      <w:r>
        <w:rPr>
          <w:rFonts w:hint="eastAsia" w:eastAsia="仿宋_GB2312"/>
          <w:sz w:val="30"/>
          <w:szCs w:val="30"/>
          <w:u w:val="single"/>
          <w:lang w:eastAsia="zh-CN"/>
        </w:rPr>
        <w:t>校级优秀课程</w:t>
      </w:r>
      <w:r>
        <w:rPr>
          <w:rFonts w:eastAsia="仿宋_GB2312"/>
          <w:sz w:val="30"/>
          <w:szCs w:val="30"/>
          <w:u w:val="single"/>
        </w:rPr>
        <w:t xml:space="preserve">                             </w:t>
      </w:r>
    </w:p>
    <w:p>
      <w:pPr>
        <w:spacing w:line="720" w:lineRule="exact"/>
        <w:ind w:firstLine="928" w:firstLineChars="29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2"/>
          <w:szCs w:val="32"/>
        </w:rPr>
        <w:t>批准立项时间</w:t>
      </w:r>
      <w:r>
        <w:rPr>
          <w:rFonts w:eastAsia="仿宋_GB2312"/>
          <w:sz w:val="30"/>
          <w:szCs w:val="30"/>
          <w:u w:val="single"/>
        </w:rPr>
        <w:t xml:space="preserve"> 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2015年10月</w:t>
      </w:r>
      <w:r>
        <w:rPr>
          <w:rFonts w:eastAsia="仿宋_GB2312"/>
          <w:sz w:val="30"/>
          <w:szCs w:val="30"/>
          <w:u w:val="single"/>
        </w:rPr>
        <w:t xml:space="preserve">                             </w:t>
      </w:r>
    </w:p>
    <w:p>
      <w:pPr>
        <w:spacing w:line="720" w:lineRule="exact"/>
        <w:ind w:firstLine="928" w:firstLineChars="290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 w:cs="仿宋_GB2312"/>
          <w:sz w:val="32"/>
          <w:szCs w:val="32"/>
        </w:rPr>
        <w:t>课程建设年度</w:t>
      </w:r>
      <w:r>
        <w:rPr>
          <w:rFonts w:eastAsia="仿宋_GB2312"/>
          <w:sz w:val="30"/>
          <w:szCs w:val="30"/>
          <w:u w:val="single"/>
        </w:rPr>
        <w:t xml:space="preserve">   </w:t>
      </w:r>
      <w:bookmarkStart w:id="0" w:name="_GoBack"/>
      <w:bookmarkEnd w:id="0"/>
      <w:r>
        <w:rPr>
          <w:rFonts w:hint="eastAsia" w:eastAsia="仿宋_GB2312"/>
          <w:sz w:val="30"/>
          <w:szCs w:val="30"/>
          <w:u w:val="single"/>
          <w:lang w:val="en-US" w:eastAsia="zh-CN"/>
        </w:rPr>
        <w:t>2015年10月——2017年10月</w:t>
      </w:r>
      <w:r>
        <w:rPr>
          <w:rFonts w:eastAsia="仿宋_GB2312"/>
          <w:sz w:val="30"/>
          <w:szCs w:val="30"/>
          <w:u w:val="single"/>
        </w:rPr>
        <w:t xml:space="preserve">                         </w:t>
      </w:r>
    </w:p>
    <w:p>
      <w:pPr>
        <w:tabs>
          <w:tab w:val="left" w:pos="7140"/>
        </w:tabs>
        <w:spacing w:line="720" w:lineRule="exact"/>
        <w:ind w:firstLine="928" w:firstLineChars="29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所属教学系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教育科学系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            </w:t>
      </w:r>
    </w:p>
    <w:p>
      <w:pPr>
        <w:spacing w:line="720" w:lineRule="exact"/>
        <w:ind w:firstLine="928" w:firstLineChars="29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填表日期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2016年11月09日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</w:p>
    <w:p>
      <w:pPr>
        <w:ind w:firstLine="1606" w:firstLineChars="500"/>
        <w:rPr>
          <w:rFonts w:eastAsia="仿宋_GB2312"/>
          <w:b/>
          <w:bCs/>
          <w:sz w:val="32"/>
          <w:szCs w:val="32"/>
        </w:rPr>
      </w:pPr>
    </w:p>
    <w:p>
      <w:pPr>
        <w:ind w:firstLine="1606" w:firstLineChars="500"/>
        <w:rPr>
          <w:rFonts w:eastAsia="仿宋_GB2312"/>
          <w:b/>
          <w:bCs/>
          <w:sz w:val="32"/>
          <w:szCs w:val="32"/>
        </w:rPr>
      </w:pPr>
    </w:p>
    <w:p>
      <w:pPr>
        <w:ind w:firstLine="1606" w:firstLineChars="500"/>
        <w:rPr>
          <w:rFonts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甘肃民族师范学院教务处制</w:t>
      </w:r>
    </w:p>
    <w:tbl>
      <w:tblPr>
        <w:tblStyle w:val="6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420"/>
        <w:gridCol w:w="389"/>
        <w:gridCol w:w="411"/>
        <w:gridCol w:w="730"/>
        <w:gridCol w:w="367"/>
        <w:gridCol w:w="432"/>
        <w:gridCol w:w="980"/>
        <w:gridCol w:w="38"/>
        <w:gridCol w:w="1083"/>
        <w:gridCol w:w="10"/>
        <w:gridCol w:w="303"/>
        <w:gridCol w:w="636"/>
        <w:gridCol w:w="413"/>
        <w:gridCol w:w="134"/>
        <w:gridCol w:w="499"/>
        <w:gridCol w:w="451"/>
        <w:gridCol w:w="300"/>
        <w:gridCol w:w="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568" w:type="dxa"/>
            <w:gridSpan w:val="1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334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教育微电影编导与制作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授课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夏学期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总课时</w:t>
            </w:r>
          </w:p>
        </w:tc>
        <w:tc>
          <w:tcPr>
            <w:tcW w:w="5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4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所属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265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教育科学系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属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教师教育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实践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授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象</w:t>
            </w:r>
          </w:p>
        </w:tc>
        <w:tc>
          <w:tcPr>
            <w:tcW w:w="104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专科</w:t>
            </w:r>
          </w:p>
        </w:tc>
        <w:tc>
          <w:tcPr>
            <w:tcW w:w="97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68" w:type="dxa"/>
            <w:gridSpan w:val="1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课时数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学生数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12-13夏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11级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师范类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110433-001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谢克仁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12-13夏</w:t>
            </w:r>
          </w:p>
        </w:tc>
        <w:tc>
          <w:tcPr>
            <w:tcW w:w="1530" w:type="dxa"/>
            <w:gridSpan w:val="3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11级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师范类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110433-002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谢克仁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12-13夏</w:t>
            </w:r>
          </w:p>
        </w:tc>
        <w:tc>
          <w:tcPr>
            <w:tcW w:w="1530" w:type="dxa"/>
            <w:gridSpan w:val="3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11级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师范类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110433-003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谢克仁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13-14夏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12级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师范类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110475-001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69" w:type="dxa"/>
            <w:gridSpan w:val="4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谢克仁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14-15夏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13级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师范类</w:t>
            </w: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110475-001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69" w:type="dxa"/>
            <w:gridSpan w:val="4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谢克仁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14-15夏</w:t>
            </w:r>
          </w:p>
        </w:tc>
        <w:tc>
          <w:tcPr>
            <w:tcW w:w="1530" w:type="dxa"/>
            <w:gridSpan w:val="3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14级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师范类</w:t>
            </w:r>
          </w:p>
        </w:tc>
        <w:tc>
          <w:tcPr>
            <w:tcW w:w="1779" w:type="dxa"/>
            <w:gridSpan w:val="3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110475-001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469" w:type="dxa"/>
            <w:gridSpan w:val="4"/>
            <w:textDirection w:val="lrTb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谢克仁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2788" w:hRule="atLeast"/>
          <w:jc w:val="center"/>
        </w:trPr>
        <w:tc>
          <w:tcPr>
            <w:tcW w:w="8349" w:type="dxa"/>
            <w:gridSpan w:val="18"/>
          </w:tcPr>
          <w:p>
            <w:p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已完成的主要工作及阶段成果（参照甘肃民族师范学院课程网站建设标准）：</w:t>
            </w:r>
          </w:p>
          <w:p>
            <w:pPr>
              <w:spacing w:line="360" w:lineRule="auto"/>
              <w:ind w:firstLine="403" w:firstLineChars="168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1.有完备、规范的课程教学大纲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2.完成全部课程教案和讲义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3.完成全部课程教学课件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4.完成全部课程习题库建设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(在教学设计中)；</w:t>
            </w:r>
            <w:r>
              <w:rPr>
                <w:rFonts w:hint="eastAsia" w:ascii="宋体" w:hAnsi="宋体"/>
                <w:sz w:val="24"/>
              </w:rPr>
              <w:t>5.第一年完成课程教学内容20%教学视频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5个</w:t>
            </w:r>
            <w:r>
              <w:rPr>
                <w:rFonts w:hint="eastAsia" w:ascii="宋体" w:hAnsi="宋体"/>
                <w:sz w:val="24"/>
                <w:lang w:eastAsia="zh-CN"/>
              </w:rPr>
              <w:t>）；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.完成课程建设规划中年度建设任务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.完成当年课程建设进度报告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.有齐备的课后五个环节延伸工作相关资料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.网站运行良好，教学资源</w:t>
            </w:r>
            <w:r>
              <w:rPr>
                <w:rFonts w:hint="eastAsia" w:ascii="宋体" w:hAnsi="宋体"/>
                <w:sz w:val="24"/>
                <w:lang w:eastAsia="zh-CN"/>
              </w:rPr>
              <w:t>比较</w:t>
            </w:r>
            <w:r>
              <w:rPr>
                <w:rFonts w:hint="eastAsia" w:ascii="宋体" w:hAnsi="宋体"/>
                <w:sz w:val="24"/>
              </w:rPr>
              <w:t>丰富，辅教、辅学功能</w:t>
            </w:r>
            <w:r>
              <w:rPr>
                <w:rFonts w:hint="eastAsia" w:ascii="宋体" w:hAnsi="宋体"/>
                <w:sz w:val="24"/>
                <w:lang w:eastAsia="zh-CN"/>
              </w:rPr>
              <w:t>初步发挥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  <w:lang w:eastAsia="zh-CN"/>
              </w:rPr>
              <w:t>有效供学生提前预习、课后复习，</w:t>
            </w:r>
            <w:r>
              <w:rPr>
                <w:rFonts w:hint="eastAsia" w:ascii="宋体" w:hAnsi="宋体"/>
                <w:sz w:val="24"/>
              </w:rPr>
              <w:t>共享</w:t>
            </w:r>
            <w:r>
              <w:rPr>
                <w:rFonts w:hint="eastAsia" w:ascii="宋体" w:hAnsi="宋体"/>
                <w:sz w:val="24"/>
                <w:lang w:eastAsia="zh-CN"/>
              </w:rPr>
              <w:t>良好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cantSplit/>
          <w:trHeight w:val="452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费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收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支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收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入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学校资助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2746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共计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cantSplit/>
          <w:trHeight w:val="356" w:hRule="atLeast"/>
          <w:jc w:val="center"/>
        </w:trPr>
        <w:tc>
          <w:tcPr>
            <w:tcW w:w="753" w:type="dxa"/>
            <w:vMerge w:val="continue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46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cantSplit/>
          <w:trHeight w:val="458" w:hRule="atLeast"/>
          <w:jc w:val="center"/>
        </w:trPr>
        <w:tc>
          <w:tcPr>
            <w:tcW w:w="753" w:type="dxa"/>
            <w:vMerge w:val="continue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支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资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料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费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2746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共计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cantSplit/>
          <w:trHeight w:val="299" w:hRule="atLeast"/>
          <w:jc w:val="center"/>
        </w:trPr>
        <w:tc>
          <w:tcPr>
            <w:tcW w:w="753" w:type="dxa"/>
            <w:vMerge w:val="continue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2746" w:type="dxa"/>
            <w:gridSpan w:val="8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296" w:hRule="atLeast"/>
          <w:jc w:val="center"/>
        </w:trPr>
        <w:tc>
          <w:tcPr>
            <w:tcW w:w="8349" w:type="dxa"/>
            <w:gridSpan w:val="18"/>
          </w:tcPr>
          <w:p>
            <w:pPr>
              <w:spacing w:line="48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下阶段工作计划及预计成果（参照甘肃民族师范学院课程网站建设标准）：</w:t>
            </w:r>
          </w:p>
          <w:p>
            <w:pPr>
              <w:spacing w:line="360" w:lineRule="auto"/>
              <w:ind w:firstLine="403" w:firstLineChars="16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1.完成所有课程建设规划中的建设任务。</w:t>
            </w:r>
          </w:p>
          <w:p>
            <w:pPr>
              <w:spacing w:line="360" w:lineRule="auto"/>
              <w:ind w:firstLine="403" w:firstLineChars="16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2.完成课程教学内容50%的教学录像。</w:t>
            </w:r>
          </w:p>
          <w:p>
            <w:pPr>
              <w:spacing w:line="360" w:lineRule="auto"/>
              <w:ind w:firstLine="403" w:firstLineChars="16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3.至少进行1次课程教学评价，并将有关评价材料在网站公布。</w:t>
            </w:r>
          </w:p>
          <w:p>
            <w:pPr>
              <w:spacing w:line="360" w:lineRule="auto"/>
              <w:ind w:firstLine="403" w:firstLineChars="16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4.根据学生需要及教学实际，积极调整、更新课程教学内容。</w:t>
            </w:r>
          </w:p>
          <w:p>
            <w:pPr>
              <w:spacing w:line="360" w:lineRule="auto"/>
              <w:ind w:firstLine="403" w:firstLineChars="16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5.完成当年课程建设进度报告，并在网站公布。</w:t>
            </w:r>
          </w:p>
          <w:p>
            <w:pPr>
              <w:spacing w:line="360" w:lineRule="auto"/>
              <w:ind w:firstLine="403" w:firstLineChars="16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6.有学生通过课程网站学习记录，网站在教学中利用率高。</w:t>
            </w:r>
          </w:p>
          <w:p>
            <w:pPr>
              <w:spacing w:line="360" w:lineRule="auto"/>
              <w:ind w:firstLine="403" w:firstLineChars="16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7.有完整的教学改革计划，改革目标明确，措施得力，并取得成效。</w:t>
            </w:r>
          </w:p>
          <w:p>
            <w:pPr>
              <w:spacing w:line="360" w:lineRule="auto"/>
              <w:ind w:firstLine="403" w:firstLineChars="16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8.要有教学改革或研究文章1篇，争取公开发表，或以课程教学改革为主要内容申报校级及以上科研项目、教学成果奖并获批。</w:t>
            </w:r>
          </w:p>
          <w:p>
            <w:pPr>
              <w:spacing w:line="360" w:lineRule="auto"/>
              <w:ind w:firstLine="403" w:firstLineChars="16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9.积极申报校级精品课程</w:t>
            </w:r>
            <w:r>
              <w:rPr>
                <w:rFonts w:hint="eastAsia" w:ascii="宋体" w:hAnsi="宋体"/>
                <w:sz w:val="24"/>
                <w:lang w:eastAsia="zh-CN"/>
              </w:rPr>
              <w:t>，并结合课程特点计划采用微课化模式。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3100" w:hRule="atLeast"/>
          <w:jc w:val="center"/>
        </w:trPr>
        <w:tc>
          <w:tcPr>
            <w:tcW w:w="8349" w:type="dxa"/>
            <w:gridSpan w:val="18"/>
          </w:tcPr>
          <w:p>
            <w:pPr>
              <w:spacing w:line="48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自评结果：</w:t>
            </w:r>
          </w:p>
          <w:p>
            <w:pPr>
              <w:spacing w:line="240" w:lineRule="auto"/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 总体基本符合课程计划进度，但供学生预习、复习的多媒体资源不够丰富，课程自2015年11月批准立项后，在15-16学年夏学期开课时由于网络技术原因不能添加学生，故网上讨论答疑没有开展，计划于下个夏学期实施。</w:t>
            </w:r>
          </w:p>
          <w:p>
            <w:pPr>
              <w:spacing w:line="48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 总体评价：符合第一年任务要求，自评合格。</w:t>
            </w:r>
          </w:p>
          <w:p>
            <w:pPr>
              <w:spacing w:line="480" w:lineRule="auto"/>
              <w:ind w:firstLine="852" w:firstLineChars="355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课程负责人（签字）</w:t>
            </w:r>
            <w:r>
              <w:rPr>
                <w:rFonts w:eastAsia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2016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09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D2156"/>
    <w:rsid w:val="00015537"/>
    <w:rsid w:val="002D6E6A"/>
    <w:rsid w:val="002F55A0"/>
    <w:rsid w:val="00375FEA"/>
    <w:rsid w:val="00435919"/>
    <w:rsid w:val="0044466D"/>
    <w:rsid w:val="0048613C"/>
    <w:rsid w:val="004E1CB9"/>
    <w:rsid w:val="00506426"/>
    <w:rsid w:val="00565313"/>
    <w:rsid w:val="005B7BF9"/>
    <w:rsid w:val="00653716"/>
    <w:rsid w:val="00757EE0"/>
    <w:rsid w:val="008A6740"/>
    <w:rsid w:val="00916BFA"/>
    <w:rsid w:val="00951C93"/>
    <w:rsid w:val="00954A20"/>
    <w:rsid w:val="00A77178"/>
    <w:rsid w:val="00AF6E85"/>
    <w:rsid w:val="00B770B3"/>
    <w:rsid w:val="00C013B3"/>
    <w:rsid w:val="00CB27B2"/>
    <w:rsid w:val="00D24535"/>
    <w:rsid w:val="00D52C4E"/>
    <w:rsid w:val="00DA12C1"/>
    <w:rsid w:val="00DD2156"/>
    <w:rsid w:val="00E764CB"/>
    <w:rsid w:val="00EA2CAD"/>
    <w:rsid w:val="00FD016A"/>
    <w:rsid w:val="02585B38"/>
    <w:rsid w:val="02AB3235"/>
    <w:rsid w:val="0EB64506"/>
    <w:rsid w:val="1FE05985"/>
    <w:rsid w:val="2D8F4FAA"/>
    <w:rsid w:val="2E903E67"/>
    <w:rsid w:val="367C755E"/>
    <w:rsid w:val="36E53394"/>
    <w:rsid w:val="466E20B2"/>
    <w:rsid w:val="4A696BD5"/>
    <w:rsid w:val="4C5F43D6"/>
    <w:rsid w:val="51AD7B42"/>
    <w:rsid w:val="566070A5"/>
    <w:rsid w:val="5C1D2CE9"/>
    <w:rsid w:val="5E48599B"/>
    <w:rsid w:val="62AD5C9E"/>
    <w:rsid w:val="67C611D7"/>
    <w:rsid w:val="700D6636"/>
    <w:rsid w:val="7AA43175"/>
    <w:rsid w:val="7E3E7A88"/>
    <w:rsid w:val="7FA801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qFormat/>
    <w:uiPriority w:val="99"/>
    <w:rPr>
      <w:rFonts w:ascii="宋体" w:cs="宋体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customStyle="1" w:styleId="7">
    <w:name w:val="Char"/>
    <w:basedOn w:val="2"/>
    <w:semiHidden/>
    <w:qFormat/>
    <w:uiPriority w:val="99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文档结构图 Char"/>
    <w:link w:val="2"/>
    <w:semiHidden/>
    <w:qFormat/>
    <w:locked/>
    <w:uiPriority w:val="99"/>
    <w:rPr>
      <w:rFonts w:ascii="宋体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224</Words>
  <Characters>1281</Characters>
  <Lines>10</Lines>
  <Paragraphs>3</Paragraphs>
  <ScaleCrop>false</ScaleCrop>
  <LinksUpToDate>false</LinksUpToDate>
  <CharactersWithSpaces>1502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2015-10-08T07:57:00Z</dcterms:created>
  <dc:creator>admin</dc:creator>
  <cp:lastModifiedBy>Administrator</cp:lastModifiedBy>
  <cp:lastPrinted>2015-10-21T00:58:00Z</cp:lastPrinted>
  <dcterms:modified xsi:type="dcterms:W3CDTF">2016-11-10T06:43:46Z</dcterms:modified>
  <dc:title>甘肃民族师范学院教务处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