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rPr>
          <w:rFonts w:ascii="黑体" w:hAnsi="黑体" w:cs="Times New Roman"/>
          <w:b/>
          <w:bCs w:val="0"/>
        </w:rPr>
      </w:pPr>
      <w:bookmarkStart w:id="0" w:name="_Toc54129844"/>
      <w:r>
        <w:rPr>
          <w:rFonts w:hint="eastAsia" w:ascii="黑体" w:hAnsi="黑体" w:cs="Times New Roman"/>
          <w:b/>
          <w:bCs w:val="0"/>
        </w:rPr>
        <w:t>植物地理学</w:t>
      </w:r>
      <w:bookmarkEnd w:id="0"/>
    </w:p>
    <w:p>
      <w:pPr>
        <w:pStyle w:val="2"/>
        <w:spacing w:line="500" w:lineRule="exact"/>
        <w:jc w:val="both"/>
        <w:rPr>
          <w:rFonts w:ascii="黑体" w:hAnsi="黑体" w:cs="仿宋"/>
          <w:bCs w:val="0"/>
          <w:sz w:val="30"/>
          <w:szCs w:val="30"/>
        </w:rPr>
      </w:pPr>
      <w:r>
        <w:rPr>
          <w:rFonts w:hint="eastAsia" w:ascii="黑体" w:hAnsi="黑体" w:cs="仿宋"/>
          <w:bCs w:val="0"/>
          <w:sz w:val="30"/>
          <w:szCs w:val="30"/>
        </w:rPr>
        <w:t>一、说明</w:t>
      </w:r>
    </w:p>
    <w:p>
      <w:pPr>
        <w:ind w:firstLine="560" w:firstLineChars="200"/>
        <w:rPr>
          <w:rFonts w:ascii="黑体" w:hAnsi="黑体" w:eastAsia="黑体" w:cs="仿宋"/>
          <w:bCs/>
          <w:sz w:val="28"/>
          <w:szCs w:val="28"/>
        </w:rPr>
      </w:pPr>
      <w:r>
        <w:rPr>
          <w:rFonts w:hint="eastAsia" w:ascii="黑体" w:hAnsi="黑体" w:eastAsia="黑体" w:cs="仿宋"/>
          <w:bCs/>
          <w:sz w:val="28"/>
          <w:szCs w:val="28"/>
        </w:rPr>
        <w:t>(一)课程基本信息</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508"/>
        <w:gridCol w:w="1377"/>
        <w:gridCol w:w="4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21"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课程编号</w:t>
            </w:r>
          </w:p>
        </w:tc>
        <w:tc>
          <w:tcPr>
            <w:tcW w:w="1508" w:type="dxa"/>
            <w:vAlign w:val="center"/>
          </w:tcPr>
          <w:p>
            <w:pPr>
              <w:adjustRightInd w:val="0"/>
              <w:snapToGrid w:val="0"/>
              <w:spacing w:line="400" w:lineRule="exact"/>
              <w:jc w:val="center"/>
              <w:rPr>
                <w:rFonts w:ascii="方正书宋简体" w:hAnsi="宋体" w:eastAsia="方正书宋简体" w:cs="宋体"/>
                <w:kern w:val="0"/>
                <w:szCs w:val="21"/>
              </w:rPr>
            </w:pPr>
            <w:r>
              <w:rPr>
                <w:rFonts w:hint="eastAsia" w:ascii="方正书宋简体" w:hAnsi="宋体" w:eastAsia="方正书宋简体" w:cs="宋体"/>
                <w:kern w:val="0"/>
                <w:szCs w:val="21"/>
              </w:rPr>
              <w:t>0705011zb</w:t>
            </w:r>
          </w:p>
        </w:tc>
        <w:tc>
          <w:tcPr>
            <w:tcW w:w="1377" w:type="dxa"/>
            <w:vAlign w:val="center"/>
          </w:tcPr>
          <w:p>
            <w:pPr>
              <w:adjustRightInd w:val="0"/>
              <w:snapToGrid w:val="0"/>
              <w:spacing w:line="400" w:lineRule="exact"/>
              <w:jc w:val="center"/>
              <w:rPr>
                <w:rFonts w:ascii="方正书宋简体" w:hAnsi="宋体" w:eastAsia="方正书宋简体" w:cs="宋体"/>
                <w:kern w:val="0"/>
                <w:szCs w:val="21"/>
              </w:rPr>
            </w:pPr>
            <w:r>
              <w:rPr>
                <w:rFonts w:hint="eastAsia" w:ascii="方正书宋简体" w:hAnsi="宋体" w:eastAsia="方正书宋简体" w:cs="宋体"/>
                <w:b/>
                <w:bCs/>
                <w:kern w:val="0"/>
                <w:szCs w:val="21"/>
              </w:rPr>
              <w:t>课程名称</w:t>
            </w:r>
          </w:p>
        </w:tc>
        <w:tc>
          <w:tcPr>
            <w:tcW w:w="4494" w:type="dxa"/>
            <w:vAlign w:val="center"/>
          </w:tcPr>
          <w:p>
            <w:pPr>
              <w:adjustRightInd w:val="0"/>
              <w:snapToGrid w:val="0"/>
              <w:spacing w:line="400" w:lineRule="exact"/>
              <w:rPr>
                <w:rFonts w:ascii="方正书宋简体" w:hAnsi="宋体" w:eastAsia="方正书宋简体" w:cs="宋体"/>
                <w:kern w:val="0"/>
                <w:szCs w:val="21"/>
              </w:rPr>
            </w:pPr>
            <w:r>
              <w:rPr>
                <w:rFonts w:hint="eastAsia" w:ascii="方正书宋简体" w:hAnsi="宋体" w:eastAsia="方正书宋简体" w:cs="宋体"/>
                <w:kern w:val="0"/>
                <w:szCs w:val="21"/>
              </w:rPr>
              <w:t>植物地理学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1" w:type="dxa"/>
            <w:vMerge w:val="restart"/>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课程</w:t>
            </w:r>
          </w:p>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基本</w:t>
            </w:r>
          </w:p>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情况</w:t>
            </w:r>
          </w:p>
        </w:tc>
        <w:tc>
          <w:tcPr>
            <w:tcW w:w="1508"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学分/学时</w:t>
            </w:r>
          </w:p>
        </w:tc>
        <w:tc>
          <w:tcPr>
            <w:tcW w:w="5871" w:type="dxa"/>
            <w:gridSpan w:val="2"/>
            <w:vAlign w:val="center"/>
          </w:tcPr>
          <w:p>
            <w:pPr>
              <w:adjustRightInd w:val="0"/>
              <w:snapToGrid w:val="0"/>
              <w:spacing w:line="400" w:lineRule="exact"/>
              <w:rPr>
                <w:rFonts w:ascii="方正书宋简体" w:hAnsi="宋体" w:eastAsia="方正书宋简体" w:cs="宋体"/>
                <w:kern w:val="0"/>
                <w:szCs w:val="21"/>
              </w:rPr>
            </w:pPr>
            <w:r>
              <w:rPr>
                <w:rFonts w:hint="eastAsia" w:ascii="方正书宋简体" w:hAnsi="宋体" w:eastAsia="方正书宋简体" w:cs="宋体"/>
                <w:kern w:val="0"/>
                <w:szCs w:val="21"/>
              </w:rPr>
              <w:t>3学分/48学时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1" w:type="dxa"/>
            <w:vMerge w:val="continue"/>
            <w:vAlign w:val="center"/>
          </w:tcPr>
          <w:p>
            <w:pPr>
              <w:adjustRightInd w:val="0"/>
              <w:snapToGrid w:val="0"/>
              <w:spacing w:line="400" w:lineRule="exact"/>
              <w:jc w:val="center"/>
              <w:rPr>
                <w:rFonts w:ascii="方正书宋简体" w:hAnsi="宋体" w:eastAsia="方正书宋简体" w:cs="宋体"/>
                <w:b/>
                <w:bCs/>
                <w:kern w:val="0"/>
                <w:szCs w:val="21"/>
              </w:rPr>
            </w:pPr>
          </w:p>
        </w:tc>
        <w:tc>
          <w:tcPr>
            <w:tcW w:w="1508"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开课时间</w:t>
            </w:r>
          </w:p>
        </w:tc>
        <w:tc>
          <w:tcPr>
            <w:tcW w:w="5871" w:type="dxa"/>
            <w:gridSpan w:val="2"/>
            <w:vAlign w:val="center"/>
          </w:tcPr>
          <w:p>
            <w:pPr>
              <w:adjustRightInd w:val="0"/>
              <w:snapToGrid w:val="0"/>
              <w:spacing w:line="400" w:lineRule="exact"/>
              <w:rPr>
                <w:rFonts w:ascii="方正书宋简体" w:hAnsi="宋体" w:eastAsia="方正书宋简体" w:cs="宋体"/>
                <w:kern w:val="0"/>
                <w:szCs w:val="21"/>
              </w:rPr>
            </w:pPr>
            <w:r>
              <w:rPr>
                <w:rFonts w:hint="eastAsia" w:ascii="方正书宋简体" w:hAnsi="宋体" w:eastAsia="方正书宋简体" w:cs="宋体"/>
                <w:kern w:val="0"/>
                <w:szCs w:val="21"/>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1" w:type="dxa"/>
            <w:vMerge w:val="continue"/>
            <w:vAlign w:val="center"/>
          </w:tcPr>
          <w:p>
            <w:pPr>
              <w:adjustRightInd w:val="0"/>
              <w:snapToGrid w:val="0"/>
              <w:spacing w:line="400" w:lineRule="exact"/>
              <w:jc w:val="center"/>
              <w:rPr>
                <w:rFonts w:ascii="方正书宋简体" w:hAnsi="宋体" w:eastAsia="方正书宋简体" w:cs="宋体"/>
                <w:b/>
                <w:bCs/>
                <w:kern w:val="0"/>
                <w:szCs w:val="21"/>
              </w:rPr>
            </w:pPr>
          </w:p>
        </w:tc>
        <w:tc>
          <w:tcPr>
            <w:tcW w:w="1508"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先修课程</w:t>
            </w:r>
          </w:p>
        </w:tc>
        <w:tc>
          <w:tcPr>
            <w:tcW w:w="5871" w:type="dxa"/>
            <w:gridSpan w:val="2"/>
            <w:vAlign w:val="center"/>
          </w:tcPr>
          <w:p>
            <w:pPr>
              <w:adjustRightInd w:val="0"/>
              <w:snapToGrid w:val="0"/>
              <w:spacing w:line="400" w:lineRule="exact"/>
              <w:rPr>
                <w:rFonts w:ascii="方正书宋简体" w:hAnsi="宋体" w:eastAsia="方正书宋简体" w:cs="宋体"/>
                <w:kern w:val="0"/>
                <w:szCs w:val="21"/>
              </w:rPr>
            </w:pPr>
            <w:r>
              <w:rPr>
                <w:rFonts w:hint="eastAsia" w:ascii="方正书宋简体" w:hAnsi="宋体" w:eastAsia="方正书宋简体" w:cs="宋体"/>
                <w:kern w:val="0"/>
                <w:szCs w:val="21"/>
              </w:rPr>
              <w:t>土壤地理学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1" w:type="dxa"/>
            <w:vMerge w:val="continue"/>
            <w:vAlign w:val="center"/>
          </w:tcPr>
          <w:p>
            <w:pPr>
              <w:adjustRightInd w:val="0"/>
              <w:snapToGrid w:val="0"/>
              <w:spacing w:line="400" w:lineRule="exact"/>
              <w:jc w:val="center"/>
              <w:rPr>
                <w:rFonts w:ascii="方正书宋简体" w:hAnsi="宋体" w:eastAsia="方正书宋简体" w:cs="宋体"/>
                <w:b/>
                <w:bCs/>
                <w:kern w:val="0"/>
                <w:szCs w:val="21"/>
              </w:rPr>
            </w:pPr>
          </w:p>
        </w:tc>
        <w:tc>
          <w:tcPr>
            <w:tcW w:w="1508"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考核方式</w:t>
            </w:r>
          </w:p>
        </w:tc>
        <w:tc>
          <w:tcPr>
            <w:tcW w:w="5871" w:type="dxa"/>
            <w:gridSpan w:val="2"/>
            <w:vAlign w:val="center"/>
          </w:tcPr>
          <w:p>
            <w:pPr>
              <w:adjustRightInd w:val="0"/>
              <w:snapToGrid w:val="0"/>
              <w:spacing w:line="400" w:lineRule="exact"/>
              <w:rPr>
                <w:rFonts w:ascii="方正书宋简体" w:hAnsi="宋体" w:eastAsia="方正书宋简体" w:cs="宋体"/>
                <w:kern w:val="0"/>
                <w:szCs w:val="21"/>
              </w:rPr>
            </w:pPr>
            <w:r>
              <w:rPr>
                <w:rFonts w:hint="eastAsia" w:ascii="方正书宋简体" w:hAnsi="宋体" w:eastAsia="方正书宋简体" w:cs="宋体"/>
                <w:kern w:val="0"/>
                <w:szCs w:val="21"/>
              </w:rPr>
              <w:t>闭卷考试（平时成绩50%、期末考试50%）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1" w:type="dxa"/>
            <w:vMerge w:val="continue"/>
            <w:vAlign w:val="center"/>
          </w:tcPr>
          <w:p>
            <w:pPr>
              <w:adjustRightInd w:val="0"/>
              <w:snapToGrid w:val="0"/>
              <w:spacing w:line="400" w:lineRule="exact"/>
              <w:jc w:val="center"/>
              <w:rPr>
                <w:rFonts w:ascii="方正书宋简体" w:hAnsi="宋体" w:eastAsia="方正书宋简体" w:cs="宋体"/>
                <w:b/>
                <w:bCs/>
                <w:kern w:val="0"/>
                <w:szCs w:val="21"/>
              </w:rPr>
            </w:pPr>
          </w:p>
        </w:tc>
        <w:tc>
          <w:tcPr>
            <w:tcW w:w="1508"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教材</w:t>
            </w:r>
          </w:p>
        </w:tc>
        <w:tc>
          <w:tcPr>
            <w:tcW w:w="5871" w:type="dxa"/>
            <w:gridSpan w:val="2"/>
            <w:vAlign w:val="center"/>
          </w:tcPr>
          <w:p>
            <w:pPr>
              <w:adjustRightInd w:val="0"/>
              <w:snapToGrid w:val="0"/>
              <w:spacing w:line="400" w:lineRule="exact"/>
              <w:rPr>
                <w:rFonts w:ascii="宋体" w:hAnsi="宋体" w:cs="仿宋"/>
                <w:szCs w:val="21"/>
              </w:rPr>
            </w:pPr>
            <w:r>
              <w:rPr>
                <w:rFonts w:hint="eastAsia" w:ascii="宋体" w:hAnsi="宋体" w:cs="仿宋"/>
                <w:szCs w:val="21"/>
              </w:rPr>
              <w:t>《</w:t>
            </w:r>
            <w:r>
              <w:rPr>
                <w:rFonts w:hint="eastAsia" w:ascii="宋体" w:hAnsi="宋体" w:cs="宋体"/>
                <w:szCs w:val="21"/>
              </w:rPr>
              <w:t>植物地理学</w:t>
            </w:r>
            <w:r>
              <w:rPr>
                <w:rFonts w:hint="eastAsia" w:ascii="宋体" w:hAnsi="宋体" w:cs="仿宋"/>
                <w:szCs w:val="21"/>
              </w:rPr>
              <w:t>》（第五版），北京：高等教育出版社，2023年；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21" w:type="dxa"/>
            <w:vMerge w:val="continue"/>
            <w:vAlign w:val="center"/>
          </w:tcPr>
          <w:p>
            <w:pPr>
              <w:adjustRightInd w:val="0"/>
              <w:snapToGrid w:val="0"/>
              <w:spacing w:line="400" w:lineRule="exact"/>
              <w:jc w:val="center"/>
              <w:rPr>
                <w:rFonts w:ascii="方正书宋简体" w:hAnsi="宋体" w:eastAsia="方正书宋简体" w:cs="宋体"/>
                <w:b/>
                <w:bCs/>
                <w:kern w:val="0"/>
                <w:szCs w:val="21"/>
              </w:rPr>
            </w:pPr>
          </w:p>
        </w:tc>
        <w:tc>
          <w:tcPr>
            <w:tcW w:w="1508"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课程负责人</w:t>
            </w:r>
          </w:p>
        </w:tc>
        <w:tc>
          <w:tcPr>
            <w:tcW w:w="5871" w:type="dxa"/>
            <w:gridSpan w:val="2"/>
            <w:vAlign w:val="center"/>
          </w:tcPr>
          <w:p>
            <w:pPr>
              <w:adjustRightInd w:val="0"/>
              <w:snapToGrid w:val="0"/>
              <w:spacing w:line="400" w:lineRule="exact"/>
              <w:rPr>
                <w:rFonts w:ascii="方正书宋简体" w:hAnsi="宋体" w:eastAsia="方正书宋简体" w:cs="宋体"/>
                <w:kern w:val="0"/>
                <w:szCs w:val="21"/>
              </w:rPr>
            </w:pPr>
            <w:r>
              <w:rPr>
                <w:rFonts w:hint="eastAsia" w:ascii="方正书宋简体" w:hAnsi="宋体" w:eastAsia="方正书宋简体" w:cs="宋体"/>
                <w:kern w:val="0"/>
                <w:szCs w:val="21"/>
              </w:rPr>
              <w:t>卓玛兰草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21" w:type="dxa"/>
            <w:vAlign w:val="center"/>
          </w:tcPr>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课 程</w:t>
            </w:r>
          </w:p>
          <w:p>
            <w:pPr>
              <w:adjustRightInd w:val="0"/>
              <w:snapToGrid w:val="0"/>
              <w:spacing w:line="400" w:lineRule="exact"/>
              <w:jc w:val="center"/>
              <w:rPr>
                <w:rFonts w:ascii="方正书宋简体" w:hAnsi="宋体" w:eastAsia="方正书宋简体" w:cs="宋体"/>
                <w:b/>
                <w:bCs/>
                <w:kern w:val="0"/>
                <w:szCs w:val="21"/>
              </w:rPr>
            </w:pPr>
            <w:r>
              <w:rPr>
                <w:rFonts w:hint="eastAsia" w:ascii="方正书宋简体" w:hAnsi="宋体" w:eastAsia="方正书宋简体" w:cs="宋体"/>
                <w:b/>
                <w:bCs/>
                <w:kern w:val="0"/>
                <w:szCs w:val="21"/>
              </w:rPr>
              <w:t>简 介</w:t>
            </w:r>
          </w:p>
        </w:tc>
        <w:tc>
          <w:tcPr>
            <w:tcW w:w="7379" w:type="dxa"/>
            <w:gridSpan w:val="3"/>
            <w:vAlign w:val="center"/>
          </w:tcPr>
          <w:p>
            <w:pPr>
              <w:pStyle w:val="6"/>
              <w:widowControl/>
              <w:adjustRightInd w:val="0"/>
              <w:snapToGrid w:val="0"/>
              <w:spacing w:line="400" w:lineRule="exact"/>
              <w:ind w:firstLine="420" w:firstLineChars="200"/>
              <w:rPr>
                <w:rFonts w:ascii="方正书宋简体" w:hAnsi="宋体" w:eastAsia="方正书宋简体" w:cs="宋体"/>
                <w:sz w:val="21"/>
                <w:szCs w:val="21"/>
              </w:rPr>
            </w:pPr>
            <w:r>
              <w:rPr>
                <w:rFonts w:ascii="方正书宋简体" w:hAnsi="宋体" w:eastAsia="方正书宋简体" w:cs="宋体"/>
                <w:sz w:val="21"/>
                <w:szCs w:val="21"/>
              </w:rPr>
              <w:t>植物地理学</w:t>
            </w:r>
            <w:r>
              <w:rPr>
                <w:rFonts w:hint="eastAsia" w:ascii="方正书宋简体" w:hAnsi="宋体" w:eastAsia="方正书宋简体" w:cs="宋体"/>
                <w:sz w:val="21"/>
                <w:szCs w:val="21"/>
              </w:rPr>
              <w:t>是地理科学专业的专业课，</w:t>
            </w:r>
            <w:r>
              <w:rPr>
                <w:rFonts w:ascii="方正书宋简体" w:hAnsi="宋体" w:eastAsia="方正书宋简体" w:cs="宋体"/>
                <w:sz w:val="21"/>
                <w:szCs w:val="21"/>
              </w:rPr>
              <w:t>主要介绍植物各大类群基本特点、植物命名法、植物系统发育与个体发育以及植物与地球的耦合关系;植物个体生命活动的内在规律和外界条件的影响以及植物对外界环境的反应;植物种属分布的现代生态条件和历史原因;世界植物区划及时空演变，中国植物区划及主要特点;植物群落的基本性质、种类、结构、分布以及和环境的关系和演替;世界植被种类特点及植被分布规律。</w:t>
            </w:r>
          </w:p>
        </w:tc>
      </w:tr>
    </w:tbl>
    <w:p>
      <w:pPr>
        <w:ind w:firstLine="560" w:firstLineChars="200"/>
        <w:rPr>
          <w:rFonts w:ascii="黑体" w:hAnsi="黑体" w:eastAsia="黑体" w:cs="仿宋"/>
          <w:bCs/>
          <w:sz w:val="28"/>
          <w:szCs w:val="28"/>
        </w:rPr>
      </w:pPr>
      <w:r>
        <w:rPr>
          <w:rFonts w:hint="eastAsia" w:ascii="黑体" w:hAnsi="黑体" w:eastAsia="黑体" w:cs="仿宋"/>
          <w:bCs/>
          <w:sz w:val="28"/>
          <w:szCs w:val="28"/>
        </w:rPr>
        <w:t>（二）课程目标</w:t>
      </w:r>
    </w:p>
    <w:p>
      <w:pPr>
        <w:numPr>
          <w:ilvl w:val="0"/>
          <w:numId w:val="1"/>
        </w:numPr>
        <w:spacing w:line="400" w:lineRule="exact"/>
        <w:ind w:firstLine="480" w:firstLineChars="200"/>
        <w:rPr>
          <w:rFonts w:ascii="黑体" w:hAnsi="黑体" w:eastAsia="黑体" w:cs="仿宋"/>
          <w:sz w:val="24"/>
          <w:szCs w:val="24"/>
        </w:rPr>
      </w:pPr>
      <w:r>
        <w:rPr>
          <w:rFonts w:hint="eastAsia" w:ascii="黑体" w:hAnsi="黑体" w:eastAsia="黑体" w:cs="仿宋"/>
          <w:sz w:val="24"/>
          <w:szCs w:val="24"/>
        </w:rPr>
        <w:t>课程目标：</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（1）</w:t>
      </w:r>
      <w:r>
        <w:rPr>
          <w:rFonts w:hint="eastAsia" w:ascii="仿宋" w:hAnsi="仿宋" w:eastAsia="仿宋"/>
          <w:sz w:val="24"/>
          <w:szCs w:val="24"/>
        </w:rPr>
        <w:t>通过学习植物地理学的理论学习和野外实践，使学生掌握植物学形态术语及植物类群的基本特征，认识常见植物。</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（2）</w:t>
      </w:r>
      <w:r>
        <w:rPr>
          <w:rFonts w:hint="eastAsia" w:ascii="仿宋" w:hAnsi="仿宋" w:eastAsia="仿宋"/>
          <w:sz w:val="24"/>
          <w:szCs w:val="24"/>
        </w:rPr>
        <w:t>掌握光、温、水、土壤等主要生态因子对植物的生态作用以及植物的适应性；掌握植物区系学的基本原理及研究方法；掌握植物群落的种类组成、外貌、结构、动态特征以及分类及排序等方面的基础知识</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（3）</w:t>
      </w:r>
      <w:r>
        <w:rPr>
          <w:rFonts w:hint="eastAsia" w:ascii="仿宋" w:hAnsi="仿宋" w:eastAsia="仿宋"/>
          <w:sz w:val="24"/>
          <w:szCs w:val="24"/>
        </w:rPr>
        <w:t>了解植被在地球上的分布规律、主要植被类型的特征以及保护利用；</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（4）</w:t>
      </w:r>
      <w:r>
        <w:rPr>
          <w:rFonts w:hint="eastAsia" w:ascii="仿宋" w:hAnsi="仿宋" w:eastAsia="仿宋"/>
          <w:sz w:val="24"/>
          <w:szCs w:val="24"/>
        </w:rPr>
        <w:t>掌握植物群落调查的基本方法技能和技巧，能熟练地将植物地理学知识运用实践之中，学会查阅资料以了解植物地理学的最新进展。</w:t>
      </w:r>
    </w:p>
    <w:p>
      <w:pPr>
        <w:numPr>
          <w:ilvl w:val="0"/>
          <w:numId w:val="1"/>
        </w:numPr>
        <w:spacing w:line="400" w:lineRule="exact"/>
        <w:ind w:firstLine="480" w:firstLineChars="200"/>
        <w:rPr>
          <w:rFonts w:hint="eastAsia" w:ascii="黑体" w:hAnsi="黑体" w:eastAsia="黑体" w:cs="仿宋"/>
          <w:sz w:val="24"/>
          <w:szCs w:val="24"/>
        </w:rPr>
      </w:pPr>
      <w:r>
        <w:rPr>
          <w:rFonts w:hint="eastAsia" w:ascii="黑体" w:hAnsi="黑体" w:eastAsia="黑体" w:cs="仿宋"/>
          <w:sz w:val="24"/>
          <w:szCs w:val="24"/>
        </w:rPr>
        <w:t>课程目标与培养目标的对应关系</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55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652" w:type="dxa"/>
            <w:vAlign w:val="center"/>
          </w:tcPr>
          <w:p>
            <w:pPr>
              <w:adjustRightInd w:val="0"/>
              <w:snapToGrid w:val="0"/>
              <w:spacing w:line="400" w:lineRule="exact"/>
              <w:jc w:val="center"/>
              <w:rPr>
                <w:rFonts w:ascii="方正书宋简体" w:hAnsi="宋体" w:eastAsia="方正书宋简体" w:cs="宋体"/>
                <w:kern w:val="0"/>
                <w:szCs w:val="21"/>
              </w:rPr>
            </w:pPr>
            <w:r>
              <w:rPr>
                <w:rFonts w:hint="eastAsia" w:ascii="方正书宋简体" w:hAnsi="宋体" w:eastAsia="方正书宋简体" w:cs="宋体"/>
                <w:kern w:val="0"/>
                <w:szCs w:val="21"/>
              </w:rPr>
              <w:t>课程目标</w:t>
            </w:r>
          </w:p>
        </w:tc>
        <w:tc>
          <w:tcPr>
            <w:tcW w:w="1559" w:type="dxa"/>
            <w:vAlign w:val="center"/>
          </w:tcPr>
          <w:p>
            <w:pPr>
              <w:adjustRightInd w:val="0"/>
              <w:snapToGrid w:val="0"/>
              <w:spacing w:line="400" w:lineRule="exact"/>
              <w:jc w:val="center"/>
              <w:rPr>
                <w:rFonts w:ascii="方正书宋简体" w:hAnsi="宋体" w:eastAsia="方正书宋简体" w:cs="宋体"/>
                <w:kern w:val="0"/>
                <w:szCs w:val="21"/>
              </w:rPr>
            </w:pPr>
            <w:r>
              <w:rPr>
                <w:rFonts w:hint="eastAsia" w:ascii="方正书宋简体" w:hAnsi="宋体" w:eastAsia="方正书宋简体" w:cs="宋体"/>
                <w:kern w:val="0"/>
                <w:szCs w:val="21"/>
              </w:rPr>
              <w:t>毕业要求</w:t>
            </w:r>
          </w:p>
        </w:tc>
        <w:tc>
          <w:tcPr>
            <w:tcW w:w="3402" w:type="dxa"/>
            <w:vAlign w:val="center"/>
          </w:tcPr>
          <w:p>
            <w:pPr>
              <w:adjustRightInd w:val="0"/>
              <w:snapToGrid w:val="0"/>
              <w:spacing w:line="400" w:lineRule="exact"/>
              <w:jc w:val="center"/>
              <w:rPr>
                <w:rFonts w:ascii="方正书宋简体" w:hAnsi="宋体" w:eastAsia="方正书宋简体" w:cs="宋体"/>
                <w:kern w:val="0"/>
                <w:szCs w:val="21"/>
              </w:rPr>
            </w:pPr>
            <w:r>
              <w:rPr>
                <w:rFonts w:hint="eastAsia" w:ascii="方正书宋简体" w:hAnsi="宋体" w:eastAsia="方正书宋简体" w:cs="宋体"/>
                <w:kern w:val="0"/>
                <w:szCs w:val="21"/>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365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课程目标1：通过学习植物地理学的理论学习和野外实践，使学生掌握植物学形态术语及植物类群的基本特征，认识常见植物</w:t>
            </w:r>
          </w:p>
          <w:p>
            <w:pPr>
              <w:tabs>
                <w:tab w:val="left" w:pos="1134"/>
              </w:tabs>
              <w:adjustRightInd w:val="0"/>
              <w:snapToGrid w:val="0"/>
              <w:spacing w:line="276" w:lineRule="auto"/>
              <w:rPr>
                <w:rFonts w:ascii="方正书宋简体" w:hAnsi="宋体" w:eastAsia="方正书宋简体" w:cs="宋体"/>
                <w:kern w:val="0"/>
                <w:szCs w:val="21"/>
              </w:rPr>
            </w:pPr>
          </w:p>
        </w:tc>
        <w:tc>
          <w:tcPr>
            <w:tcW w:w="1559" w:type="dxa"/>
            <w:vAlign w:val="center"/>
          </w:tcPr>
          <w:p>
            <w:pPr>
              <w:adjustRightInd w:val="0"/>
              <w:snapToGrid w:val="0"/>
              <w:spacing w:line="276" w:lineRule="auto"/>
              <w:jc w:val="left"/>
              <w:rPr>
                <w:rFonts w:ascii="方正书宋简体" w:hAnsi="宋体" w:eastAsia="方正书宋简体" w:cs="宋体"/>
                <w:kern w:val="0"/>
                <w:szCs w:val="21"/>
              </w:rPr>
            </w:pPr>
            <w:r>
              <w:rPr>
                <w:rFonts w:hint="eastAsia" w:cs="宋体" w:asciiTheme="minorEastAsia" w:hAnsiTheme="minorEastAsia"/>
                <w:b/>
                <w:bCs/>
                <w:szCs w:val="21"/>
              </w:rPr>
              <w:t>4教学能力</w:t>
            </w:r>
          </w:p>
        </w:tc>
        <w:tc>
          <w:tcPr>
            <w:tcW w:w="340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4.1具备地理教学的基本能力：了解中学生身心发展一般规律，</w:t>
            </w:r>
            <w:r>
              <w:rPr>
                <w:rFonts w:hint="eastAsia" w:ascii="方正书宋简体" w:hAnsi="宋体" w:eastAsia="方正书宋简体" w:cs="宋体"/>
                <w:b/>
                <w:kern w:val="0"/>
                <w:szCs w:val="21"/>
              </w:rPr>
              <w:t>熟悉地理学科的认知与思维特点</w:t>
            </w:r>
            <w:r>
              <w:rPr>
                <w:rFonts w:hint="eastAsia" w:ascii="方正书宋简体" w:hAnsi="宋体" w:eastAsia="方正书宋简体" w:cs="宋体"/>
                <w:kern w:val="0"/>
                <w:szCs w:val="21"/>
              </w:rPr>
              <w:t>，理解中学地理课程标准，掌握重难点教学策略、结构化学习指导方法和地理学科思维能力培养等学科教学知识，具备教学设计、课堂教学、学习评价、</w:t>
            </w:r>
            <w:r>
              <w:rPr>
                <w:rFonts w:hint="eastAsia" w:ascii="方正书宋简体" w:hAnsi="宋体" w:eastAsia="方正书宋简体" w:cs="宋体"/>
                <w:b/>
                <w:kern w:val="0"/>
                <w:szCs w:val="21"/>
              </w:rPr>
              <w:t>应用信息技术辅助教学等基本教学技能。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65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课程目标2：掌握光、温、水、土壤等主要生态因子对植物的生态作用以及植物的适应性；掌握植物区系学的基本原理及研究方法；掌握植物群落的种类组成、外貌、结构、动态特征以及分类及排序等方面的基础知识</w:t>
            </w:r>
          </w:p>
        </w:tc>
        <w:tc>
          <w:tcPr>
            <w:tcW w:w="1559" w:type="dxa"/>
            <w:vAlign w:val="center"/>
          </w:tcPr>
          <w:p>
            <w:pPr>
              <w:adjustRightInd w:val="0"/>
              <w:snapToGrid w:val="0"/>
              <w:spacing w:line="276" w:lineRule="auto"/>
              <w:jc w:val="left"/>
              <w:rPr>
                <w:rFonts w:cs="宋体" w:asciiTheme="minorEastAsia" w:hAnsiTheme="minorEastAsia"/>
                <w:b/>
                <w:bCs/>
                <w:szCs w:val="21"/>
              </w:rPr>
            </w:pPr>
            <w:r>
              <w:rPr>
                <w:rFonts w:hint="eastAsia" w:cs="宋体" w:asciiTheme="minorEastAsia" w:hAnsiTheme="minorEastAsia"/>
                <w:b/>
                <w:bCs/>
                <w:szCs w:val="21"/>
              </w:rPr>
              <w:t>3学科素养</w:t>
            </w:r>
          </w:p>
        </w:tc>
        <w:tc>
          <w:tcPr>
            <w:tcW w:w="340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3.1具备系统的学科知识：</w:t>
            </w:r>
            <w:r>
              <w:rPr>
                <w:rFonts w:hint="eastAsia" w:ascii="方正书宋简体" w:hAnsi="宋体" w:eastAsia="方正书宋简体" w:cs="宋体"/>
                <w:b/>
                <w:kern w:val="0"/>
                <w:szCs w:val="21"/>
              </w:rPr>
              <w:t>具有系统的地理学科基础知识</w:t>
            </w:r>
            <w:r>
              <w:rPr>
                <w:rFonts w:hint="eastAsia" w:ascii="方正书宋简体" w:hAnsi="宋体" w:eastAsia="方正书宋简体" w:cs="宋体"/>
                <w:kern w:val="0"/>
                <w:szCs w:val="21"/>
              </w:rPr>
              <w:t>与基本理论，了解地理科学的前沿领域及发展趋势，</w:t>
            </w:r>
            <w:r>
              <w:rPr>
                <w:rFonts w:hint="eastAsia" w:ascii="方正书宋简体" w:hAnsi="宋体" w:eastAsia="方正书宋简体" w:cs="宋体"/>
                <w:b/>
                <w:kern w:val="0"/>
                <w:szCs w:val="21"/>
              </w:rPr>
              <w:t>能够有序整合跨学科多领域的知识，</w:t>
            </w:r>
            <w:r>
              <w:rPr>
                <w:rFonts w:hint="eastAsia" w:ascii="方正书宋简体" w:hAnsi="宋体" w:eastAsia="方正书宋简体" w:cs="宋体"/>
                <w:kern w:val="0"/>
                <w:szCs w:val="21"/>
              </w:rPr>
              <w:t>为地理教学奠定坚实基础。</w:t>
            </w:r>
          </w:p>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3.3认识学科的实践价值：</w:t>
            </w:r>
            <w:r>
              <w:rPr>
                <w:rFonts w:hint="eastAsia" w:ascii="方正书宋简体" w:hAnsi="宋体" w:eastAsia="方正书宋简体" w:cs="宋体"/>
                <w:b/>
                <w:kern w:val="0"/>
                <w:szCs w:val="21"/>
              </w:rPr>
              <w:t>拓宽专业视野，认识地理学科与其他学科及社会实践的相关性，理解地理学科在社会生产生活中的实践价值。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65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课程目标3：了解植被在地球上的分布规律、主要植被类型的特征以及保护利用</w:t>
            </w:r>
          </w:p>
        </w:tc>
        <w:tc>
          <w:tcPr>
            <w:tcW w:w="1559" w:type="dxa"/>
            <w:vAlign w:val="center"/>
          </w:tcPr>
          <w:p>
            <w:pPr>
              <w:adjustRightInd w:val="0"/>
              <w:snapToGrid w:val="0"/>
              <w:spacing w:line="276" w:lineRule="auto"/>
              <w:jc w:val="left"/>
              <w:rPr>
                <w:rFonts w:cs="宋体" w:asciiTheme="minorEastAsia" w:hAnsiTheme="minorEastAsia"/>
                <w:b/>
                <w:bCs/>
                <w:szCs w:val="21"/>
              </w:rPr>
            </w:pPr>
            <w:r>
              <w:rPr>
                <w:rFonts w:hint="eastAsia" w:cs="宋体" w:asciiTheme="minorEastAsia" w:hAnsiTheme="minorEastAsia"/>
                <w:b/>
                <w:bCs/>
                <w:szCs w:val="21"/>
              </w:rPr>
              <w:t>7 学会反思</w:t>
            </w:r>
          </w:p>
        </w:tc>
        <w:tc>
          <w:tcPr>
            <w:tcW w:w="340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7.2掌握反思的方法和技能：</w:t>
            </w:r>
            <w:r>
              <w:rPr>
                <w:rFonts w:hint="eastAsia" w:ascii="方正书宋简体" w:hAnsi="宋体" w:eastAsia="方正书宋简体" w:cs="宋体"/>
                <w:b/>
                <w:kern w:val="0"/>
                <w:szCs w:val="21"/>
              </w:rPr>
              <w:t>具备较强的批判性思维能力，</w:t>
            </w:r>
            <w:r>
              <w:rPr>
                <w:rFonts w:hint="eastAsia" w:ascii="方正书宋简体" w:hAnsi="宋体" w:eastAsia="方正书宋简体" w:cs="宋体"/>
                <w:kern w:val="0"/>
                <w:szCs w:val="21"/>
              </w:rPr>
              <w:t>初步掌握反思方法，</w:t>
            </w:r>
            <w:r>
              <w:rPr>
                <w:rFonts w:hint="eastAsia" w:ascii="方正书宋简体" w:hAnsi="宋体" w:eastAsia="方正书宋简体" w:cs="宋体"/>
                <w:b/>
                <w:kern w:val="0"/>
                <w:szCs w:val="21"/>
              </w:rPr>
              <w:t>能从学生学习、课程教学、学科理解等不同角度反思分析问题，</w:t>
            </w:r>
            <w:r>
              <w:rPr>
                <w:rFonts w:hint="eastAsia" w:ascii="方正书宋简体" w:hAnsi="宋体" w:eastAsia="方正书宋简体" w:cs="宋体"/>
                <w:kern w:val="0"/>
                <w:szCs w:val="21"/>
              </w:rPr>
              <w:t>具备较强的教学反思能力。</w:t>
            </w:r>
          </w:p>
          <w:p>
            <w:pPr>
              <w:tabs>
                <w:tab w:val="left" w:pos="1134"/>
              </w:tabs>
              <w:adjustRightInd w:val="0"/>
              <w:snapToGrid w:val="0"/>
              <w:spacing w:line="276" w:lineRule="auto"/>
              <w:rPr>
                <w:rFonts w:ascii="方正书宋简体" w:hAnsi="宋体" w:eastAsia="方正书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65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课程目标4：掌握植物群落调查的基本方法技能和技巧，能熟练地将植物地理学知识运用实践之中，学会查阅资料以了解植物地理学的最新进展。</w:t>
            </w:r>
          </w:p>
        </w:tc>
        <w:tc>
          <w:tcPr>
            <w:tcW w:w="1559" w:type="dxa"/>
            <w:vAlign w:val="center"/>
          </w:tcPr>
          <w:p>
            <w:pPr>
              <w:adjustRightInd w:val="0"/>
              <w:snapToGrid w:val="0"/>
              <w:spacing w:line="276" w:lineRule="auto"/>
              <w:jc w:val="left"/>
              <w:rPr>
                <w:rFonts w:cs="宋体" w:asciiTheme="minorEastAsia" w:hAnsiTheme="minorEastAsia"/>
                <w:b/>
                <w:bCs/>
                <w:szCs w:val="21"/>
              </w:rPr>
            </w:pPr>
            <w:r>
              <w:rPr>
                <w:rFonts w:hint="eastAsia" w:cs="宋体" w:asciiTheme="minorEastAsia" w:hAnsiTheme="minorEastAsia"/>
                <w:b/>
                <w:bCs/>
                <w:szCs w:val="21"/>
              </w:rPr>
              <w:t>6综合育人</w:t>
            </w:r>
          </w:p>
        </w:tc>
        <w:tc>
          <w:tcPr>
            <w:tcW w:w="3402" w:type="dxa"/>
            <w:vAlign w:val="center"/>
          </w:tcPr>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6.综合育人：具有全程育人、立体育人意识。</w:t>
            </w:r>
            <w:r>
              <w:rPr>
                <w:rFonts w:hint="eastAsia" w:ascii="方正书宋简体" w:hAnsi="宋体" w:eastAsia="方正书宋简体" w:cs="宋体"/>
                <w:b/>
                <w:kern w:val="0"/>
                <w:szCs w:val="21"/>
              </w:rPr>
              <w:t>理解地理学科的育人价值，能够在地理教育实践中将知识学习、能力发展与品德养成相结合；积极组织和参与地理教育实践活动，对学生进行有效的教育和引导。</w:t>
            </w:r>
          </w:p>
          <w:p>
            <w:pPr>
              <w:tabs>
                <w:tab w:val="left" w:pos="1134"/>
              </w:tabs>
              <w:adjustRightInd w:val="0"/>
              <w:snapToGrid w:val="0"/>
              <w:spacing w:line="276" w:lineRule="auto"/>
              <w:rPr>
                <w:rFonts w:ascii="方正书宋简体" w:hAnsi="宋体" w:eastAsia="方正书宋简体" w:cs="宋体"/>
                <w:kern w:val="0"/>
                <w:szCs w:val="21"/>
              </w:rPr>
            </w:pPr>
            <w:r>
              <w:rPr>
                <w:rFonts w:hint="eastAsia" w:ascii="方正书宋简体" w:hAnsi="宋体" w:eastAsia="方正书宋简体" w:cs="宋体"/>
                <w:kern w:val="0"/>
                <w:szCs w:val="21"/>
              </w:rPr>
              <w:t>6.2开展综合育人活动：</w:t>
            </w:r>
            <w:r>
              <w:rPr>
                <w:rFonts w:hint="eastAsia" w:ascii="方正书宋简体" w:hAnsi="宋体" w:eastAsia="方正书宋简体" w:cs="宋体"/>
                <w:b/>
                <w:kern w:val="0"/>
                <w:szCs w:val="21"/>
              </w:rPr>
              <w:t>能够根据学情特点，结合专业知识，运用课堂教学、地理主题教育活动和地理社团活动等方式开展综合育人活动，</w:t>
            </w:r>
            <w:r>
              <w:rPr>
                <w:rFonts w:hint="eastAsia" w:ascii="方正书宋简体" w:hAnsi="宋体" w:eastAsia="方正书宋简体" w:cs="宋体"/>
                <w:kern w:val="0"/>
                <w:szCs w:val="21"/>
              </w:rPr>
              <w:t>引导学生形成正确的世界观、人生观和价值现。</w:t>
            </w:r>
          </w:p>
          <w:p>
            <w:pPr>
              <w:tabs>
                <w:tab w:val="left" w:pos="1134"/>
              </w:tabs>
              <w:adjustRightInd w:val="0"/>
              <w:snapToGrid w:val="0"/>
              <w:spacing w:line="276" w:lineRule="auto"/>
              <w:rPr>
                <w:rFonts w:ascii="方正书宋简体" w:hAnsi="宋体" w:eastAsia="方正书宋简体" w:cs="宋体"/>
                <w:kern w:val="0"/>
                <w:szCs w:val="21"/>
              </w:rPr>
            </w:pPr>
          </w:p>
        </w:tc>
      </w:tr>
    </w:tbl>
    <w:p>
      <w:pPr>
        <w:spacing w:line="400" w:lineRule="exact"/>
        <w:ind w:firstLine="560" w:firstLineChars="200"/>
        <w:rPr>
          <w:rFonts w:hint="eastAsia" w:ascii="黑体" w:hAnsi="黑体" w:eastAsia="黑体" w:cs="仿宋"/>
          <w:bCs/>
          <w:sz w:val="28"/>
          <w:szCs w:val="28"/>
        </w:rPr>
      </w:pPr>
      <w:r>
        <w:rPr>
          <w:rFonts w:hint="eastAsia" w:ascii="黑体" w:hAnsi="黑体" w:eastAsia="黑体" w:cs="仿宋"/>
          <w:bCs/>
          <w:sz w:val="28"/>
          <w:szCs w:val="28"/>
        </w:rPr>
        <w:t xml:space="preserve"> </w:t>
      </w:r>
    </w:p>
    <w:p>
      <w:pPr>
        <w:spacing w:line="400" w:lineRule="exact"/>
        <w:ind w:firstLine="560" w:firstLineChars="200"/>
        <w:rPr>
          <w:rFonts w:hint="eastAsia" w:ascii="黑体" w:hAnsi="黑体" w:eastAsia="黑体" w:cs="仿宋"/>
          <w:bCs/>
          <w:sz w:val="28"/>
          <w:szCs w:val="28"/>
        </w:rPr>
      </w:pPr>
    </w:p>
    <w:p>
      <w:pPr>
        <w:spacing w:line="400" w:lineRule="exact"/>
        <w:ind w:firstLine="560" w:firstLineChars="200"/>
        <w:rPr>
          <w:rFonts w:hint="eastAsia" w:ascii="黑体" w:hAnsi="黑体" w:eastAsia="黑体" w:cs="仿宋"/>
          <w:bCs/>
          <w:sz w:val="28"/>
          <w:szCs w:val="28"/>
        </w:rPr>
      </w:pP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(三)教学内容及学时数</w:t>
      </w:r>
    </w:p>
    <w:tbl>
      <w:tblPr>
        <w:tblStyle w:val="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4670"/>
        <w:gridCol w:w="1343"/>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0" w:type="dxa"/>
            <w:vMerge w:val="restart"/>
            <w:vAlign w:val="center"/>
          </w:tcPr>
          <w:p>
            <w:pPr>
              <w:spacing w:line="360" w:lineRule="auto"/>
              <w:rPr>
                <w:rFonts w:ascii="仿宋" w:hAnsi="仿宋" w:eastAsia="仿宋" w:cs="仿宋"/>
                <w:sz w:val="24"/>
                <w:szCs w:val="24"/>
              </w:rPr>
            </w:pPr>
            <w:r>
              <w:rPr>
                <w:rFonts w:hint="eastAsia" w:ascii="仿宋" w:hAnsi="仿宋" w:eastAsia="仿宋" w:cs="仿宋"/>
                <w:sz w:val="24"/>
                <w:szCs w:val="24"/>
              </w:rPr>
              <w:t>序号</w:t>
            </w:r>
          </w:p>
        </w:tc>
        <w:tc>
          <w:tcPr>
            <w:tcW w:w="4670" w:type="dxa"/>
            <w:vMerge w:val="restart"/>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内容</w:t>
            </w:r>
          </w:p>
        </w:tc>
        <w:tc>
          <w:tcPr>
            <w:tcW w:w="2740" w:type="dxa"/>
            <w:gridSpan w:val="2"/>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学时数(</w:t>
            </w:r>
            <w:r>
              <w:rPr>
                <w:rFonts w:ascii="仿宋" w:hAnsi="仿宋" w:eastAsia="仿宋" w:cs="仿宋"/>
                <w:sz w:val="24"/>
                <w:szCs w:val="24"/>
              </w:rPr>
              <w:t>48</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100" w:type="dxa"/>
            <w:vMerge w:val="continue"/>
            <w:vAlign w:val="center"/>
          </w:tcPr>
          <w:p>
            <w:pPr>
              <w:spacing w:line="360" w:lineRule="auto"/>
              <w:ind w:firstLine="480" w:firstLineChars="200"/>
              <w:rPr>
                <w:rFonts w:ascii="仿宋" w:hAnsi="仿宋" w:eastAsia="仿宋" w:cs="仿宋"/>
                <w:sz w:val="24"/>
                <w:szCs w:val="24"/>
              </w:rPr>
            </w:pPr>
          </w:p>
        </w:tc>
        <w:tc>
          <w:tcPr>
            <w:tcW w:w="4670" w:type="dxa"/>
            <w:vMerge w:val="continue"/>
            <w:vAlign w:val="center"/>
          </w:tcPr>
          <w:p>
            <w:pPr>
              <w:spacing w:line="360" w:lineRule="auto"/>
              <w:ind w:firstLine="480" w:firstLineChars="200"/>
              <w:rPr>
                <w:rFonts w:ascii="仿宋" w:hAnsi="仿宋" w:eastAsia="仿宋" w:cs="仿宋"/>
                <w:sz w:val="24"/>
                <w:szCs w:val="24"/>
              </w:rPr>
            </w:pPr>
          </w:p>
        </w:tc>
        <w:tc>
          <w:tcPr>
            <w:tcW w:w="1343"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课堂学时数</w:t>
            </w:r>
          </w:p>
        </w:tc>
        <w:tc>
          <w:tcPr>
            <w:tcW w:w="1397"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实践学时数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00"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p>
        </w:tc>
        <w:tc>
          <w:tcPr>
            <w:tcW w:w="4670" w:type="dxa"/>
          </w:tcPr>
          <w:p>
            <w:pPr>
              <w:spacing w:line="360" w:lineRule="auto"/>
              <w:rPr>
                <w:rFonts w:ascii="仿宋" w:hAnsi="仿宋" w:eastAsia="仿宋" w:cs="仿宋"/>
                <w:sz w:val="24"/>
                <w:szCs w:val="24"/>
              </w:rPr>
            </w:pPr>
            <w:r>
              <w:rPr>
                <w:rFonts w:hint="eastAsia" w:ascii="仿宋" w:hAnsi="仿宋" w:eastAsia="仿宋" w:cs="仿宋"/>
                <w:sz w:val="24"/>
                <w:szCs w:val="24"/>
              </w:rPr>
              <w:t>第一章 植物分类类群、演化与地球环境</w:t>
            </w:r>
          </w:p>
        </w:tc>
        <w:tc>
          <w:tcPr>
            <w:tcW w:w="1343"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p>
        </w:tc>
        <w:tc>
          <w:tcPr>
            <w:tcW w:w="1397" w:type="dxa"/>
            <w:vAlign w:val="center"/>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0"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p>
        </w:tc>
        <w:tc>
          <w:tcPr>
            <w:tcW w:w="4670" w:type="dxa"/>
          </w:tcPr>
          <w:p>
            <w:pPr>
              <w:spacing w:line="360" w:lineRule="auto"/>
              <w:rPr>
                <w:rFonts w:ascii="仿宋" w:hAnsi="仿宋" w:eastAsia="仿宋" w:cs="仿宋"/>
                <w:sz w:val="24"/>
                <w:szCs w:val="24"/>
              </w:rPr>
            </w:pPr>
            <w:r>
              <w:rPr>
                <w:rFonts w:hint="eastAsia" w:ascii="仿宋" w:hAnsi="仿宋" w:eastAsia="仿宋" w:cs="仿宋"/>
                <w:sz w:val="24"/>
                <w:szCs w:val="24"/>
              </w:rPr>
              <w:t>第二章 植物区系空间分异与环境演变</w:t>
            </w:r>
          </w:p>
        </w:tc>
        <w:tc>
          <w:tcPr>
            <w:tcW w:w="1343"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p>
        </w:tc>
        <w:tc>
          <w:tcPr>
            <w:tcW w:w="1397"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0"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p>
        </w:tc>
        <w:tc>
          <w:tcPr>
            <w:tcW w:w="4670" w:type="dxa"/>
          </w:tcPr>
          <w:p>
            <w:pPr>
              <w:spacing w:line="360" w:lineRule="auto"/>
              <w:rPr>
                <w:rFonts w:ascii="仿宋" w:hAnsi="仿宋" w:eastAsia="仿宋" w:cs="仿宋"/>
                <w:sz w:val="24"/>
                <w:szCs w:val="24"/>
              </w:rPr>
            </w:pPr>
            <w:r>
              <w:rPr>
                <w:rFonts w:hint="eastAsia" w:ascii="仿宋" w:hAnsi="仿宋" w:eastAsia="仿宋" w:cs="仿宋"/>
                <w:sz w:val="24"/>
                <w:szCs w:val="24"/>
              </w:rPr>
              <w:t>第三章 植物生活与环境---植物生态类群的分化</w:t>
            </w:r>
          </w:p>
        </w:tc>
        <w:tc>
          <w:tcPr>
            <w:tcW w:w="1343" w:type="dxa"/>
          </w:tcPr>
          <w:p>
            <w:pPr>
              <w:spacing w:line="360" w:lineRule="auto"/>
              <w:ind w:firstLine="480" w:firstLineChars="200"/>
              <w:rPr>
                <w:rFonts w:ascii="仿宋" w:hAnsi="仿宋" w:eastAsia="仿宋" w:cs="仿宋"/>
                <w:sz w:val="24"/>
                <w:szCs w:val="24"/>
              </w:rPr>
            </w:pPr>
            <w:r>
              <w:rPr>
                <w:rFonts w:ascii="仿宋" w:hAnsi="仿宋" w:eastAsia="仿宋" w:cs="仿宋"/>
                <w:sz w:val="24"/>
                <w:szCs w:val="24"/>
              </w:rPr>
              <w:t>7</w:t>
            </w:r>
          </w:p>
        </w:tc>
        <w:tc>
          <w:tcPr>
            <w:tcW w:w="1397"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0"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w:t>
            </w:r>
          </w:p>
        </w:tc>
        <w:tc>
          <w:tcPr>
            <w:tcW w:w="4670" w:type="dxa"/>
          </w:tcPr>
          <w:p>
            <w:pPr>
              <w:spacing w:line="360" w:lineRule="auto"/>
              <w:rPr>
                <w:rFonts w:ascii="仿宋" w:hAnsi="仿宋" w:eastAsia="仿宋" w:cs="仿宋"/>
                <w:sz w:val="24"/>
                <w:szCs w:val="24"/>
              </w:rPr>
            </w:pPr>
            <w:r>
              <w:rPr>
                <w:rFonts w:hint="eastAsia" w:ascii="仿宋" w:hAnsi="仿宋" w:eastAsia="仿宋" w:cs="仿宋"/>
                <w:sz w:val="24"/>
                <w:szCs w:val="24"/>
              </w:rPr>
              <w:t>第四章 植物群落</w:t>
            </w:r>
          </w:p>
        </w:tc>
        <w:tc>
          <w:tcPr>
            <w:tcW w:w="1343"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p>
        </w:tc>
        <w:tc>
          <w:tcPr>
            <w:tcW w:w="1397"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0"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w:t>
            </w:r>
          </w:p>
        </w:tc>
        <w:tc>
          <w:tcPr>
            <w:tcW w:w="4670" w:type="dxa"/>
          </w:tcPr>
          <w:p>
            <w:pPr>
              <w:spacing w:line="360" w:lineRule="auto"/>
              <w:rPr>
                <w:rFonts w:ascii="仿宋" w:hAnsi="仿宋" w:eastAsia="仿宋" w:cs="仿宋"/>
                <w:sz w:val="24"/>
                <w:szCs w:val="24"/>
              </w:rPr>
            </w:pPr>
            <w:r>
              <w:rPr>
                <w:rFonts w:hint="eastAsia" w:ascii="仿宋" w:hAnsi="仿宋" w:eastAsia="仿宋" w:cs="仿宋"/>
                <w:sz w:val="24"/>
                <w:szCs w:val="24"/>
              </w:rPr>
              <w:t>第五章 主要陆地植被类型分述</w:t>
            </w:r>
          </w:p>
        </w:tc>
        <w:tc>
          <w:tcPr>
            <w:tcW w:w="1343"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w:t>
            </w:r>
          </w:p>
        </w:tc>
        <w:tc>
          <w:tcPr>
            <w:tcW w:w="1397"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0"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p>
        </w:tc>
        <w:tc>
          <w:tcPr>
            <w:tcW w:w="4670" w:type="dxa"/>
          </w:tcPr>
          <w:p>
            <w:pPr>
              <w:spacing w:line="360" w:lineRule="auto"/>
              <w:rPr>
                <w:rFonts w:ascii="仿宋" w:hAnsi="仿宋" w:eastAsia="仿宋" w:cs="仿宋"/>
                <w:sz w:val="24"/>
                <w:szCs w:val="24"/>
              </w:rPr>
            </w:pPr>
            <w:r>
              <w:rPr>
                <w:rFonts w:hint="eastAsia" w:ascii="仿宋" w:hAnsi="仿宋" w:eastAsia="仿宋" w:cs="仿宋"/>
                <w:sz w:val="24"/>
                <w:szCs w:val="24"/>
              </w:rPr>
              <w:t>第六章 世界植被分布规律与植被区划</w:t>
            </w:r>
          </w:p>
        </w:tc>
        <w:tc>
          <w:tcPr>
            <w:tcW w:w="1343"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p>
        </w:tc>
        <w:tc>
          <w:tcPr>
            <w:tcW w:w="1397" w:type="dxa"/>
            <w:vAlign w:val="center"/>
          </w:tcPr>
          <w:p>
            <w:pPr>
              <w:spacing w:line="360" w:lineRule="auto"/>
              <w:ind w:firstLine="480" w:firstLineChars="200"/>
              <w:rPr>
                <w:rFonts w:ascii="仿宋" w:hAnsi="仿宋" w:eastAsia="仿宋" w:cs="仿宋"/>
                <w:sz w:val="24"/>
                <w:szCs w:val="24"/>
              </w:rPr>
            </w:pPr>
            <w:r>
              <w:rPr>
                <w:rFonts w:ascii="仿宋" w:hAnsi="仿宋" w:eastAsia="仿宋" w:cs="仿宋"/>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70" w:type="dxa"/>
            <w:gridSpan w:val="2"/>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合计</w:t>
            </w:r>
          </w:p>
        </w:tc>
        <w:tc>
          <w:tcPr>
            <w:tcW w:w="1343" w:type="dxa"/>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2</w:t>
            </w:r>
          </w:p>
        </w:tc>
        <w:tc>
          <w:tcPr>
            <w:tcW w:w="1397" w:type="dxa"/>
            <w:vAlign w:val="center"/>
          </w:tcPr>
          <w:p>
            <w:pPr>
              <w:spacing w:line="360" w:lineRule="auto"/>
              <w:ind w:firstLine="480" w:firstLineChars="200"/>
              <w:rPr>
                <w:rFonts w:ascii="仿宋" w:hAnsi="仿宋" w:eastAsia="仿宋" w:cs="仿宋"/>
                <w:sz w:val="24"/>
                <w:szCs w:val="24"/>
              </w:rPr>
            </w:pPr>
            <w:r>
              <w:rPr>
                <w:rFonts w:ascii="仿宋" w:hAnsi="仿宋" w:eastAsia="仿宋" w:cs="仿宋"/>
                <w:sz w:val="24"/>
                <w:szCs w:val="24"/>
              </w:rPr>
              <w:t>16</w:t>
            </w:r>
          </w:p>
        </w:tc>
      </w:tr>
    </w:tbl>
    <w:p>
      <w:pPr>
        <w:spacing w:line="400" w:lineRule="exact"/>
        <w:rPr>
          <w:rFonts w:ascii="方正书宋_GBK" w:eastAsia="方正书宋_GBK" w:cs="仿宋"/>
          <w:b/>
          <w:sz w:val="24"/>
        </w:rPr>
      </w:pP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(四)考核要求</w:t>
      </w:r>
    </w:p>
    <w:p>
      <w:pPr>
        <w:spacing w:line="400" w:lineRule="exact"/>
        <w:rPr>
          <w:rFonts w:ascii="黑体" w:hAnsi="黑体" w:eastAsia="黑体" w:cs="仿宋"/>
          <w:sz w:val="24"/>
          <w:szCs w:val="24"/>
        </w:rPr>
      </w:pPr>
      <w:r>
        <w:rPr>
          <w:rFonts w:hint="eastAsia" w:ascii="黑体" w:hAnsi="黑体" w:eastAsia="黑体" w:cs="仿宋"/>
          <w:sz w:val="24"/>
          <w:szCs w:val="24"/>
        </w:rPr>
        <w:t>1.考核的方式及成绩评定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过程性考核+期末考试。期末考核采用闭卷考试。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总成绩评定：总成绩=过程性成绩*60%+期末成绩*40%</w:t>
      </w:r>
    </w:p>
    <w:p>
      <w:pPr>
        <w:spacing w:line="360" w:lineRule="auto"/>
        <w:ind w:firstLine="480" w:firstLineChars="200"/>
        <w:rPr>
          <w:rFonts w:ascii="仿宋" w:hAnsi="仿宋" w:eastAsia="仿宋" w:cs="仿宋"/>
          <w:sz w:val="24"/>
          <w:szCs w:val="24"/>
        </w:rPr>
      </w:pPr>
    </w:p>
    <w:p>
      <w:pPr>
        <w:tabs>
          <w:tab w:val="left" w:pos="387"/>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基于混合式教学的全过程化考核指标及权重</w:t>
      </w:r>
    </w:p>
    <w:tbl>
      <w:tblPr>
        <w:tblStyle w:val="7"/>
        <w:tblW w:w="8336" w:type="dxa"/>
        <w:tblCellSpacing w:w="0" w:type="dxa"/>
        <w:tblInd w:w="0" w:type="dxa"/>
        <w:tblLayout w:type="fixed"/>
        <w:tblCellMar>
          <w:top w:w="0" w:type="dxa"/>
          <w:left w:w="0" w:type="dxa"/>
          <w:bottom w:w="0" w:type="dxa"/>
          <w:right w:w="0" w:type="dxa"/>
        </w:tblCellMar>
      </w:tblPr>
      <w:tblGrid>
        <w:gridCol w:w="1400"/>
        <w:gridCol w:w="1911"/>
        <w:gridCol w:w="2435"/>
        <w:gridCol w:w="1901"/>
        <w:gridCol w:w="689"/>
      </w:tblGrid>
      <w:tr>
        <w:tblPrEx>
          <w:tblCellMar>
            <w:top w:w="0" w:type="dxa"/>
            <w:left w:w="0" w:type="dxa"/>
            <w:bottom w:w="0" w:type="dxa"/>
            <w:right w:w="0" w:type="dxa"/>
          </w:tblCellMar>
        </w:tblPrEx>
        <w:trPr>
          <w:trHeight w:val="540" w:hRule="atLeast"/>
          <w:tblCellSpacing w:w="0" w:type="dxa"/>
        </w:trPr>
        <w:tc>
          <w:tcPr>
            <w:tcW w:w="1400"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ascii="仿宋" w:hAnsi="仿宋" w:eastAsia="仿宋" w:cs="仿宋"/>
                <w:sz w:val="13"/>
                <w:szCs w:val="13"/>
              </w:rPr>
              <w:t>一级标题</w:t>
            </w: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二级标题</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评价标准</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评价方式</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130" w:firstLineChars="100"/>
              <w:rPr>
                <w:rFonts w:ascii="仿宋" w:hAnsi="仿宋" w:eastAsia="仿宋" w:cs="仿宋"/>
                <w:sz w:val="13"/>
                <w:szCs w:val="13"/>
              </w:rPr>
            </w:pPr>
            <w:r>
              <w:rPr>
                <w:rFonts w:hint="eastAsia" w:ascii="仿宋" w:hAnsi="仿宋" w:eastAsia="仿宋" w:cs="仿宋"/>
                <w:sz w:val="13"/>
                <w:szCs w:val="13"/>
              </w:rPr>
              <w:t>权重</w:t>
            </w:r>
          </w:p>
        </w:tc>
      </w:tr>
      <w:tr>
        <w:tblPrEx>
          <w:tblCellMar>
            <w:top w:w="0" w:type="dxa"/>
            <w:left w:w="0" w:type="dxa"/>
            <w:bottom w:w="0" w:type="dxa"/>
            <w:right w:w="0" w:type="dxa"/>
          </w:tblCellMar>
        </w:tblPrEx>
        <w:trPr>
          <w:trHeight w:val="540" w:hRule="atLeast"/>
          <w:tblCellSpacing w:w="0" w:type="dxa"/>
        </w:trPr>
        <w:tc>
          <w:tcPr>
            <w:tcW w:w="1400" w:type="dxa"/>
            <w:vMerge w:val="restart"/>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A线上自主环节考核（0.15）</w:t>
            </w: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A1线上自主学习课程</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是否完成线上自主学习任务</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网络平台记录</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0.05</w:t>
            </w:r>
          </w:p>
        </w:tc>
      </w:tr>
      <w:tr>
        <w:tblPrEx>
          <w:tblCellMar>
            <w:top w:w="0" w:type="dxa"/>
            <w:left w:w="0" w:type="dxa"/>
            <w:bottom w:w="0" w:type="dxa"/>
            <w:right w:w="0" w:type="dxa"/>
          </w:tblCellMar>
        </w:tblPrEx>
        <w:trPr>
          <w:trHeight w:val="540" w:hRule="atLeast"/>
          <w:tblCellSpacing w:w="0" w:type="dxa"/>
        </w:trPr>
        <w:tc>
          <w:tcPr>
            <w:tcW w:w="1400" w:type="dxa"/>
            <w:vMerge w:val="continue"/>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A2自学问题反馈</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能否针对自主学习内容提出相关问题</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网络平台记录、教师评分</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0.05</w:t>
            </w:r>
          </w:p>
        </w:tc>
      </w:tr>
      <w:tr>
        <w:tblPrEx>
          <w:tblCellMar>
            <w:top w:w="0" w:type="dxa"/>
            <w:left w:w="0" w:type="dxa"/>
            <w:bottom w:w="0" w:type="dxa"/>
            <w:right w:w="0" w:type="dxa"/>
          </w:tblCellMar>
        </w:tblPrEx>
        <w:trPr>
          <w:trHeight w:val="540" w:hRule="atLeast"/>
          <w:tblCellSpacing w:w="0" w:type="dxa"/>
        </w:trPr>
        <w:tc>
          <w:tcPr>
            <w:tcW w:w="1400" w:type="dxa"/>
            <w:vMerge w:val="continue"/>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A3课前小组讨论交流参与度</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是否积极参与课前小组讨论交流</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组间互评、教师监督+点评</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0.05</w:t>
            </w:r>
          </w:p>
        </w:tc>
      </w:tr>
      <w:tr>
        <w:tblPrEx>
          <w:tblCellMar>
            <w:top w:w="0" w:type="dxa"/>
            <w:left w:w="0" w:type="dxa"/>
            <w:bottom w:w="0" w:type="dxa"/>
            <w:right w:w="0" w:type="dxa"/>
          </w:tblCellMar>
        </w:tblPrEx>
        <w:trPr>
          <w:trHeight w:val="540" w:hRule="atLeast"/>
          <w:tblCellSpacing w:w="0" w:type="dxa"/>
        </w:trPr>
        <w:tc>
          <w:tcPr>
            <w:tcW w:w="1400" w:type="dxa"/>
            <w:vMerge w:val="restart"/>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B线下课堂过程考核（0.35）</w:t>
            </w: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B1阶段测验</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是否制作完善</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教师评分</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0.25</w:t>
            </w:r>
          </w:p>
        </w:tc>
      </w:tr>
      <w:tr>
        <w:tblPrEx>
          <w:tblCellMar>
            <w:top w:w="0" w:type="dxa"/>
            <w:left w:w="0" w:type="dxa"/>
            <w:bottom w:w="0" w:type="dxa"/>
            <w:right w:w="0" w:type="dxa"/>
          </w:tblCellMar>
        </w:tblPrEx>
        <w:trPr>
          <w:trHeight w:val="540" w:hRule="atLeast"/>
          <w:tblCellSpacing w:w="0" w:type="dxa"/>
        </w:trPr>
        <w:tc>
          <w:tcPr>
            <w:tcW w:w="1400" w:type="dxa"/>
            <w:vMerge w:val="continue"/>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B2课堂回答问题质量</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是否积极、准确回答教师问题</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教师评分</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0.05</w:t>
            </w:r>
          </w:p>
        </w:tc>
      </w:tr>
      <w:tr>
        <w:tblPrEx>
          <w:tblCellMar>
            <w:top w:w="0" w:type="dxa"/>
            <w:left w:w="0" w:type="dxa"/>
            <w:bottom w:w="0" w:type="dxa"/>
            <w:right w:w="0" w:type="dxa"/>
          </w:tblCellMar>
        </w:tblPrEx>
        <w:trPr>
          <w:trHeight w:val="540" w:hRule="atLeast"/>
          <w:tblCellSpacing w:w="0" w:type="dxa"/>
        </w:trPr>
        <w:tc>
          <w:tcPr>
            <w:tcW w:w="1400" w:type="dxa"/>
            <w:vMerge w:val="continue"/>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B3课中小组谈论交流参与度</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是否积极参与课中小组讨论交流</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组间互评、教师监督+点评</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0.05</w:t>
            </w:r>
          </w:p>
        </w:tc>
      </w:tr>
      <w:tr>
        <w:tblPrEx>
          <w:tblCellMar>
            <w:top w:w="0" w:type="dxa"/>
            <w:left w:w="0" w:type="dxa"/>
            <w:bottom w:w="0" w:type="dxa"/>
            <w:right w:w="0" w:type="dxa"/>
          </w:tblCellMar>
        </w:tblPrEx>
        <w:trPr>
          <w:trHeight w:val="540" w:hRule="atLeast"/>
          <w:tblCellSpacing w:w="0" w:type="dxa"/>
        </w:trPr>
        <w:tc>
          <w:tcPr>
            <w:tcW w:w="1400" w:type="dxa"/>
            <w:vMerge w:val="continue"/>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B4微型授课</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是否上台进行5-10分钟授课</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组间互评、教师监督+点评</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0.1</w:t>
            </w:r>
          </w:p>
        </w:tc>
      </w:tr>
      <w:tr>
        <w:tblPrEx>
          <w:tblCellMar>
            <w:top w:w="0" w:type="dxa"/>
            <w:left w:w="0" w:type="dxa"/>
            <w:bottom w:w="0" w:type="dxa"/>
            <w:right w:w="0" w:type="dxa"/>
          </w:tblCellMar>
        </w:tblPrEx>
        <w:trPr>
          <w:trHeight w:val="540" w:hRule="atLeast"/>
          <w:tblCellSpacing w:w="0" w:type="dxa"/>
        </w:trPr>
        <w:tc>
          <w:tcPr>
            <w:tcW w:w="1400" w:type="dxa"/>
            <w:vMerge w:val="restart"/>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C实践考核（0.3）</w:t>
            </w: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C1标本制作</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标本是否丰富，制作是否标准</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教师监督+点评</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0.15</w:t>
            </w:r>
          </w:p>
        </w:tc>
      </w:tr>
      <w:tr>
        <w:tblPrEx>
          <w:tblCellMar>
            <w:top w:w="0" w:type="dxa"/>
            <w:left w:w="0" w:type="dxa"/>
            <w:bottom w:w="0" w:type="dxa"/>
            <w:right w:w="0" w:type="dxa"/>
          </w:tblCellMar>
        </w:tblPrEx>
        <w:trPr>
          <w:trHeight w:val="540" w:hRule="atLeast"/>
          <w:tblCellSpacing w:w="0" w:type="dxa"/>
        </w:trPr>
        <w:tc>
          <w:tcPr>
            <w:tcW w:w="1400" w:type="dxa"/>
            <w:vMerge w:val="continue"/>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p>
        </w:tc>
        <w:tc>
          <w:tcPr>
            <w:tcW w:w="191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C2植被图</w:t>
            </w:r>
          </w:p>
        </w:tc>
        <w:tc>
          <w:tcPr>
            <w:tcW w:w="2435"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图是否合适，是否三大要素是否齐全</w:t>
            </w:r>
          </w:p>
        </w:tc>
        <w:tc>
          <w:tcPr>
            <w:tcW w:w="1901"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教师监督+点评</w:t>
            </w:r>
          </w:p>
        </w:tc>
        <w:tc>
          <w:tcPr>
            <w:tcW w:w="689" w:type="dxa"/>
            <w:tcBorders>
              <w:top w:val="single" w:color="000000" w:sz="6" w:space="0"/>
              <w:bottom w:val="single" w:color="000000" w:sz="6" w:space="0"/>
            </w:tcBorders>
            <w:shd w:val="clear" w:color="auto" w:fill="auto"/>
            <w:tcMar>
              <w:top w:w="15" w:type="dxa"/>
              <w:left w:w="15" w:type="dxa"/>
              <w:bottom w:w="15" w:type="dxa"/>
              <w:right w:w="15" w:type="dxa"/>
            </w:tcMar>
            <w:vAlign w:val="center"/>
          </w:tcPr>
          <w:p>
            <w:pPr>
              <w:spacing w:line="360" w:lineRule="auto"/>
              <w:ind w:firstLine="260" w:firstLineChars="200"/>
              <w:rPr>
                <w:rFonts w:ascii="仿宋" w:hAnsi="仿宋" w:eastAsia="仿宋" w:cs="仿宋"/>
                <w:sz w:val="13"/>
                <w:szCs w:val="13"/>
              </w:rPr>
            </w:pPr>
            <w:r>
              <w:rPr>
                <w:rFonts w:hint="eastAsia" w:ascii="仿宋" w:hAnsi="仿宋" w:eastAsia="仿宋" w:cs="仿宋"/>
                <w:sz w:val="13"/>
                <w:szCs w:val="13"/>
              </w:rPr>
              <w:t>0.25</w:t>
            </w:r>
          </w:p>
        </w:tc>
      </w:tr>
    </w:tbl>
    <w:p>
      <w:pPr>
        <w:spacing w:line="400" w:lineRule="exact"/>
        <w:ind w:firstLine="420" w:firstLineChars="200"/>
        <w:rPr>
          <w:rFonts w:ascii="方正书宋_GBK" w:hAnsi="宋体" w:eastAsia="方正书宋_GBK" w:cs="仿宋"/>
          <w:szCs w:val="21"/>
        </w:rPr>
      </w:pPr>
    </w:p>
    <w:p>
      <w:pPr>
        <w:spacing w:line="400" w:lineRule="exact"/>
        <w:ind w:firstLine="480" w:firstLineChars="200"/>
        <w:rPr>
          <w:rFonts w:ascii="黑体" w:hAnsi="黑体" w:eastAsia="黑体" w:cs="仿宋"/>
          <w:sz w:val="24"/>
          <w:szCs w:val="24"/>
        </w:rPr>
      </w:pPr>
      <w:r>
        <w:rPr>
          <w:rFonts w:hint="eastAsia" w:ascii="黑体" w:hAnsi="黑体" w:eastAsia="黑体" w:cs="仿宋"/>
          <w:sz w:val="24"/>
          <w:szCs w:val="24"/>
        </w:rPr>
        <w:t>2.考题设计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考试试题由填空题、画图说明题、选择题、简答题和论述题组成，客观题占40%，主观题占60%。</w:t>
      </w:r>
    </w:p>
    <w:p>
      <w:pPr>
        <w:numPr>
          <w:ilvl w:val="0"/>
          <w:numId w:val="1"/>
        </w:numPr>
        <w:spacing w:line="400" w:lineRule="exact"/>
        <w:ind w:left="0" w:leftChars="0" w:firstLine="480" w:firstLineChars="200"/>
        <w:rPr>
          <w:rFonts w:hint="eastAsia" w:ascii="黑体" w:hAnsi="黑体" w:eastAsia="黑体" w:cs="仿宋"/>
          <w:sz w:val="24"/>
          <w:szCs w:val="24"/>
        </w:rPr>
      </w:pPr>
      <w:r>
        <w:rPr>
          <w:rFonts w:hint="eastAsia" w:ascii="黑体" w:hAnsi="黑体" w:eastAsia="黑体" w:cs="仿宋"/>
          <w:sz w:val="24"/>
          <w:szCs w:val="24"/>
        </w:rPr>
        <w:t>课程目标与考核内容、考核方式的关系</w:t>
      </w:r>
    </w:p>
    <w:p>
      <w:pPr>
        <w:numPr>
          <w:numId w:val="0"/>
        </w:numPr>
        <w:spacing w:line="400" w:lineRule="exact"/>
        <w:ind w:leftChars="200"/>
        <w:rPr>
          <w:rFonts w:hint="eastAsia" w:ascii="黑体" w:hAnsi="黑体" w:eastAsia="黑体" w:cs="仿宋"/>
          <w:sz w:val="24"/>
          <w:szCs w:val="24"/>
        </w:rPr>
      </w:pPr>
    </w:p>
    <w:tbl>
      <w:tblPr>
        <w:tblStyle w:val="7"/>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835"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课程目标</w:t>
            </w:r>
          </w:p>
        </w:tc>
        <w:tc>
          <w:tcPr>
            <w:tcW w:w="2834"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考核内容</w:t>
            </w:r>
          </w:p>
        </w:tc>
        <w:tc>
          <w:tcPr>
            <w:tcW w:w="2835"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835"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课程目标1</w:t>
            </w:r>
          </w:p>
        </w:tc>
        <w:tc>
          <w:tcPr>
            <w:tcW w:w="2834" w:type="dxa"/>
          </w:tcPr>
          <w:p>
            <w:pPr>
              <w:spacing w:line="360" w:lineRule="auto"/>
              <w:jc w:val="left"/>
              <w:rPr>
                <w:rFonts w:ascii="仿宋" w:hAnsi="仿宋" w:eastAsia="仿宋"/>
                <w:sz w:val="24"/>
                <w:szCs w:val="24"/>
              </w:rPr>
            </w:pPr>
            <w:r>
              <w:rPr>
                <w:rFonts w:hint="eastAsia" w:ascii="仿宋" w:hAnsi="仿宋" w:eastAsia="仿宋"/>
                <w:sz w:val="24"/>
                <w:szCs w:val="24"/>
              </w:rPr>
              <w:t>1.地理学素养</w:t>
            </w:r>
          </w:p>
          <w:p>
            <w:pPr>
              <w:spacing w:line="360" w:lineRule="auto"/>
              <w:jc w:val="left"/>
              <w:rPr>
                <w:rFonts w:ascii="仿宋" w:hAnsi="仿宋" w:eastAsia="仿宋" w:cs="仿宋"/>
                <w:sz w:val="24"/>
                <w:szCs w:val="24"/>
              </w:rPr>
            </w:pPr>
            <w:r>
              <w:rPr>
                <w:rFonts w:hint="eastAsia" w:ascii="仿宋" w:hAnsi="仿宋" w:eastAsia="仿宋"/>
                <w:sz w:val="24"/>
                <w:szCs w:val="24"/>
              </w:rPr>
              <w:t>2.知识理解能力</w:t>
            </w:r>
          </w:p>
        </w:tc>
        <w:tc>
          <w:tcPr>
            <w:tcW w:w="2835" w:type="dxa"/>
          </w:tcPr>
          <w:p>
            <w:pPr>
              <w:spacing w:line="360" w:lineRule="auto"/>
              <w:jc w:val="left"/>
              <w:rPr>
                <w:rFonts w:ascii="仿宋" w:hAnsi="仿宋" w:eastAsia="仿宋"/>
                <w:sz w:val="24"/>
                <w:szCs w:val="24"/>
              </w:rPr>
            </w:pPr>
            <w:r>
              <w:rPr>
                <w:rFonts w:hint="eastAsia" w:ascii="仿宋" w:hAnsi="仿宋" w:eastAsia="仿宋"/>
                <w:sz w:val="24"/>
                <w:szCs w:val="24"/>
              </w:rPr>
              <w:t>1.课后作业</w:t>
            </w:r>
          </w:p>
          <w:p>
            <w:pPr>
              <w:spacing w:line="360" w:lineRule="auto"/>
              <w:jc w:val="left"/>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eastAsia="zh-CN"/>
              </w:rPr>
              <w:t>预习</w:t>
            </w:r>
          </w:p>
          <w:p>
            <w:pPr>
              <w:spacing w:line="360" w:lineRule="auto"/>
              <w:jc w:val="left"/>
              <w:rPr>
                <w:rFonts w:ascii="仿宋" w:hAnsi="仿宋" w:eastAsia="仿宋" w:cs="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835"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课程目标2</w:t>
            </w:r>
          </w:p>
        </w:tc>
        <w:tc>
          <w:tcPr>
            <w:tcW w:w="2834" w:type="dxa"/>
          </w:tcPr>
          <w:p>
            <w:pPr>
              <w:spacing w:line="360" w:lineRule="auto"/>
              <w:jc w:val="left"/>
              <w:rPr>
                <w:rFonts w:ascii="仿宋" w:hAnsi="仿宋" w:eastAsia="仿宋"/>
                <w:sz w:val="24"/>
                <w:szCs w:val="24"/>
              </w:rPr>
            </w:pPr>
            <w:r>
              <w:rPr>
                <w:rFonts w:hint="eastAsia" w:ascii="仿宋" w:hAnsi="仿宋" w:eastAsia="仿宋"/>
                <w:sz w:val="24"/>
                <w:szCs w:val="24"/>
              </w:rPr>
              <w:t>1.基本知识</w:t>
            </w:r>
          </w:p>
          <w:p>
            <w:pPr>
              <w:spacing w:line="360" w:lineRule="auto"/>
              <w:jc w:val="left"/>
              <w:rPr>
                <w:rFonts w:ascii="仿宋" w:hAnsi="仿宋" w:eastAsia="仿宋"/>
                <w:sz w:val="24"/>
                <w:szCs w:val="24"/>
              </w:rPr>
            </w:pPr>
            <w:r>
              <w:rPr>
                <w:rFonts w:hint="eastAsia" w:ascii="仿宋" w:hAnsi="仿宋" w:eastAsia="仿宋"/>
                <w:sz w:val="24"/>
                <w:szCs w:val="24"/>
              </w:rPr>
              <w:t>2.基本原理</w:t>
            </w:r>
          </w:p>
          <w:p>
            <w:pPr>
              <w:spacing w:line="360" w:lineRule="auto"/>
              <w:jc w:val="left"/>
              <w:rPr>
                <w:rFonts w:ascii="仿宋" w:hAnsi="仿宋" w:eastAsia="仿宋" w:cs="仿宋"/>
                <w:sz w:val="24"/>
                <w:szCs w:val="24"/>
              </w:rPr>
            </w:pPr>
            <w:r>
              <w:rPr>
                <w:rFonts w:hint="eastAsia" w:ascii="仿宋" w:hAnsi="仿宋" w:eastAsia="仿宋"/>
                <w:sz w:val="24"/>
                <w:szCs w:val="24"/>
              </w:rPr>
              <w:t>3.基本技能</w:t>
            </w:r>
          </w:p>
        </w:tc>
        <w:tc>
          <w:tcPr>
            <w:tcW w:w="2835" w:type="dxa"/>
          </w:tcPr>
          <w:p>
            <w:pPr>
              <w:spacing w:line="360" w:lineRule="auto"/>
              <w:jc w:val="left"/>
              <w:rPr>
                <w:rFonts w:ascii="仿宋" w:hAnsi="仿宋" w:eastAsia="仿宋"/>
                <w:sz w:val="24"/>
                <w:szCs w:val="24"/>
              </w:rPr>
            </w:pPr>
            <w:r>
              <w:rPr>
                <w:rFonts w:hint="eastAsia" w:ascii="仿宋" w:hAnsi="仿宋" w:eastAsia="仿宋"/>
                <w:sz w:val="24"/>
                <w:szCs w:val="24"/>
              </w:rPr>
              <w:t>1.课堂考核</w:t>
            </w:r>
          </w:p>
          <w:p>
            <w:pPr>
              <w:spacing w:line="360" w:lineRule="auto"/>
              <w:jc w:val="left"/>
              <w:rPr>
                <w:rFonts w:hint="eastAsia" w:ascii="仿宋" w:hAnsi="仿宋" w:eastAsia="仿宋"/>
                <w:sz w:val="24"/>
                <w:szCs w:val="24"/>
              </w:rPr>
            </w:pPr>
            <w:r>
              <w:rPr>
                <w:rFonts w:hint="eastAsia" w:ascii="仿宋" w:hAnsi="仿宋" w:eastAsia="仿宋"/>
                <w:sz w:val="24"/>
                <w:szCs w:val="24"/>
              </w:rPr>
              <w:t>2.课后作业</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lang w:val="en-US" w:eastAsia="zh-CN"/>
              </w:rPr>
              <w:t>3.虚拟实践平台考试</w:t>
            </w:r>
          </w:p>
          <w:p>
            <w:pPr>
              <w:spacing w:line="360" w:lineRule="auto"/>
              <w:jc w:val="left"/>
              <w:rPr>
                <w:rFonts w:ascii="仿宋" w:hAnsi="仿宋" w:eastAsia="仿宋" w:cs="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35"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课程目标3</w:t>
            </w:r>
          </w:p>
        </w:tc>
        <w:tc>
          <w:tcPr>
            <w:tcW w:w="2834" w:type="dxa"/>
          </w:tcPr>
          <w:p>
            <w:pPr>
              <w:spacing w:line="360" w:lineRule="auto"/>
              <w:jc w:val="left"/>
              <w:rPr>
                <w:rFonts w:ascii="仿宋" w:hAnsi="仿宋" w:eastAsia="仿宋"/>
                <w:sz w:val="24"/>
                <w:szCs w:val="24"/>
              </w:rPr>
            </w:pPr>
            <w:r>
              <w:rPr>
                <w:rFonts w:hint="eastAsia" w:ascii="仿宋" w:hAnsi="仿宋" w:eastAsia="仿宋"/>
                <w:sz w:val="24"/>
                <w:szCs w:val="24"/>
              </w:rPr>
              <w:t>1基本知识</w:t>
            </w:r>
          </w:p>
          <w:p>
            <w:pPr>
              <w:spacing w:line="360" w:lineRule="auto"/>
              <w:jc w:val="left"/>
              <w:rPr>
                <w:rFonts w:ascii="仿宋" w:hAnsi="仿宋" w:eastAsia="仿宋"/>
                <w:sz w:val="24"/>
                <w:szCs w:val="24"/>
              </w:rPr>
            </w:pPr>
            <w:r>
              <w:rPr>
                <w:rFonts w:hint="eastAsia" w:ascii="仿宋" w:hAnsi="仿宋" w:eastAsia="仿宋"/>
                <w:sz w:val="24"/>
                <w:szCs w:val="24"/>
              </w:rPr>
              <w:t>2.方法在评价过程中的应用</w:t>
            </w:r>
          </w:p>
          <w:p>
            <w:pPr>
              <w:spacing w:line="360" w:lineRule="auto"/>
              <w:jc w:val="left"/>
              <w:rPr>
                <w:rFonts w:ascii="仿宋" w:hAnsi="仿宋" w:eastAsia="仿宋" w:cs="仿宋"/>
                <w:sz w:val="24"/>
                <w:szCs w:val="24"/>
              </w:rPr>
            </w:pPr>
            <w:r>
              <w:rPr>
                <w:rFonts w:hint="eastAsia" w:ascii="仿宋" w:hAnsi="仿宋" w:eastAsia="仿宋"/>
                <w:sz w:val="24"/>
                <w:szCs w:val="24"/>
              </w:rPr>
              <w:t>3.地理学素养</w:t>
            </w:r>
          </w:p>
        </w:tc>
        <w:tc>
          <w:tcPr>
            <w:tcW w:w="2835" w:type="dxa"/>
          </w:tcPr>
          <w:p>
            <w:pPr>
              <w:spacing w:line="360" w:lineRule="auto"/>
              <w:jc w:val="left"/>
              <w:rPr>
                <w:rFonts w:ascii="仿宋" w:hAnsi="仿宋" w:eastAsia="仿宋"/>
                <w:sz w:val="24"/>
                <w:szCs w:val="24"/>
              </w:rPr>
            </w:pPr>
            <w:r>
              <w:rPr>
                <w:rFonts w:hint="eastAsia" w:ascii="仿宋" w:hAnsi="仿宋" w:eastAsia="仿宋"/>
                <w:sz w:val="24"/>
                <w:szCs w:val="24"/>
              </w:rPr>
              <w:t>1.课外阅读</w:t>
            </w:r>
          </w:p>
          <w:p>
            <w:pPr>
              <w:spacing w:line="360" w:lineRule="auto"/>
              <w:jc w:val="left"/>
              <w:rPr>
                <w:rFonts w:ascii="仿宋" w:hAnsi="仿宋" w:eastAsia="仿宋"/>
                <w:sz w:val="24"/>
                <w:szCs w:val="24"/>
              </w:rPr>
            </w:pPr>
            <w:r>
              <w:rPr>
                <w:rFonts w:hint="eastAsia" w:ascii="仿宋" w:hAnsi="仿宋" w:eastAsia="仿宋"/>
                <w:sz w:val="24"/>
                <w:szCs w:val="24"/>
              </w:rPr>
              <w:t>2.课后作业</w:t>
            </w:r>
          </w:p>
          <w:p>
            <w:pPr>
              <w:spacing w:line="360" w:lineRule="auto"/>
              <w:jc w:val="left"/>
              <w:rPr>
                <w:rFonts w:ascii="仿宋" w:hAnsi="仿宋" w:eastAsia="仿宋"/>
                <w:sz w:val="24"/>
                <w:szCs w:val="24"/>
              </w:rPr>
            </w:pPr>
            <w:r>
              <w:rPr>
                <w:rFonts w:hint="eastAsia" w:ascii="仿宋" w:hAnsi="仿宋" w:eastAsia="仿宋"/>
                <w:sz w:val="24"/>
                <w:szCs w:val="24"/>
              </w:rPr>
              <w:t>3.课堂考核</w:t>
            </w:r>
          </w:p>
          <w:p>
            <w:pPr>
              <w:spacing w:line="360" w:lineRule="auto"/>
              <w:jc w:val="left"/>
              <w:rPr>
                <w:rFonts w:ascii="仿宋" w:hAnsi="仿宋" w:eastAsia="仿宋" w:cs="仿宋"/>
                <w:sz w:val="24"/>
                <w:szCs w:val="24"/>
              </w:rPr>
            </w:pPr>
            <w:r>
              <w:rPr>
                <w:rFonts w:hint="eastAsia" w:ascii="仿宋" w:hAnsi="仿宋" w:eastAsia="仿宋"/>
                <w:sz w:val="24"/>
                <w:szCs w:val="24"/>
              </w:rPr>
              <w:t>4.期末考试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35" w:type="dxa"/>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课程目标4</w:t>
            </w:r>
          </w:p>
        </w:tc>
        <w:tc>
          <w:tcPr>
            <w:tcW w:w="2834" w:type="dxa"/>
          </w:tcPr>
          <w:p>
            <w:pPr>
              <w:spacing w:line="360" w:lineRule="auto"/>
              <w:jc w:val="left"/>
              <w:rPr>
                <w:rFonts w:ascii="仿宋" w:hAnsi="仿宋" w:eastAsia="仿宋"/>
                <w:sz w:val="24"/>
                <w:szCs w:val="24"/>
              </w:rPr>
            </w:pPr>
            <w:r>
              <w:rPr>
                <w:rFonts w:hint="eastAsia" w:ascii="仿宋" w:hAnsi="仿宋" w:eastAsia="仿宋"/>
                <w:sz w:val="24"/>
                <w:szCs w:val="24"/>
              </w:rPr>
              <w:t>1.反思与自我完善能力</w:t>
            </w:r>
          </w:p>
          <w:p>
            <w:pPr>
              <w:spacing w:line="360" w:lineRule="auto"/>
              <w:jc w:val="left"/>
              <w:rPr>
                <w:rFonts w:ascii="仿宋" w:hAnsi="仿宋" w:eastAsia="仿宋" w:cs="仿宋"/>
                <w:sz w:val="24"/>
                <w:szCs w:val="24"/>
              </w:rPr>
            </w:pPr>
            <w:r>
              <w:rPr>
                <w:rFonts w:hint="eastAsia" w:ascii="仿宋" w:hAnsi="仿宋" w:eastAsia="仿宋"/>
                <w:sz w:val="24"/>
                <w:szCs w:val="24"/>
              </w:rPr>
              <w:t>2.合作交流能力</w:t>
            </w:r>
          </w:p>
        </w:tc>
        <w:tc>
          <w:tcPr>
            <w:tcW w:w="2835" w:type="dxa"/>
          </w:tcPr>
          <w:p>
            <w:pPr>
              <w:spacing w:line="360" w:lineRule="auto"/>
              <w:jc w:val="left"/>
              <w:rPr>
                <w:rFonts w:ascii="仿宋" w:hAnsi="仿宋" w:eastAsia="仿宋"/>
                <w:sz w:val="24"/>
                <w:szCs w:val="24"/>
              </w:rPr>
            </w:pPr>
            <w:r>
              <w:rPr>
                <w:rFonts w:hint="eastAsia" w:ascii="仿宋" w:hAnsi="仿宋" w:eastAsia="仿宋"/>
                <w:sz w:val="24"/>
                <w:szCs w:val="24"/>
              </w:rPr>
              <w:t>1.课后作业</w:t>
            </w:r>
          </w:p>
          <w:p>
            <w:pPr>
              <w:spacing w:line="360" w:lineRule="auto"/>
              <w:jc w:val="left"/>
              <w:rPr>
                <w:rFonts w:ascii="仿宋" w:hAnsi="仿宋" w:eastAsia="仿宋"/>
                <w:sz w:val="24"/>
                <w:szCs w:val="24"/>
              </w:rPr>
            </w:pPr>
            <w:r>
              <w:rPr>
                <w:rFonts w:hint="eastAsia" w:ascii="仿宋" w:hAnsi="仿宋" w:eastAsia="仿宋"/>
                <w:sz w:val="24"/>
                <w:szCs w:val="24"/>
              </w:rPr>
              <w:t>2.课外阅读</w:t>
            </w:r>
          </w:p>
          <w:p>
            <w:pPr>
              <w:spacing w:line="360" w:lineRule="auto"/>
              <w:jc w:val="left"/>
              <w:rPr>
                <w:rFonts w:ascii="仿宋" w:hAnsi="仿宋" w:eastAsia="仿宋"/>
                <w:sz w:val="24"/>
                <w:szCs w:val="24"/>
              </w:rPr>
            </w:pPr>
            <w:r>
              <w:rPr>
                <w:rFonts w:hint="eastAsia" w:ascii="仿宋" w:hAnsi="仿宋" w:eastAsia="仿宋"/>
                <w:sz w:val="24"/>
                <w:szCs w:val="24"/>
              </w:rPr>
              <w:t>3.课堂讨论</w:t>
            </w:r>
          </w:p>
          <w:p>
            <w:pPr>
              <w:spacing w:line="360" w:lineRule="auto"/>
              <w:jc w:val="left"/>
              <w:rPr>
                <w:rFonts w:hint="eastAsia" w:ascii="仿宋" w:hAnsi="仿宋" w:eastAsia="仿宋"/>
                <w:sz w:val="24"/>
                <w:szCs w:val="24"/>
              </w:rPr>
            </w:pPr>
            <w:r>
              <w:rPr>
                <w:rFonts w:hint="eastAsia" w:ascii="仿宋" w:hAnsi="仿宋" w:eastAsia="仿宋"/>
                <w:sz w:val="24"/>
                <w:szCs w:val="24"/>
              </w:rPr>
              <w:t>4.期末考试</w:t>
            </w:r>
          </w:p>
          <w:p>
            <w:pPr>
              <w:spacing w:line="360" w:lineRule="auto"/>
              <w:jc w:val="left"/>
              <w:rPr>
                <w:rFonts w:hint="eastAsia" w:ascii="仿宋" w:hAnsi="仿宋" w:eastAsia="仿宋"/>
                <w:sz w:val="24"/>
                <w:szCs w:val="24"/>
                <w:lang w:val="en-US" w:eastAsia="zh-CN"/>
              </w:rPr>
            </w:pPr>
            <w:r>
              <w:rPr>
                <w:rFonts w:hint="eastAsia" w:ascii="仿宋" w:hAnsi="仿宋" w:eastAsia="仿宋"/>
                <w:sz w:val="24"/>
                <w:szCs w:val="24"/>
                <w:lang w:val="en-US" w:eastAsia="zh-CN"/>
              </w:rPr>
              <w:t>5.实验与实践</w:t>
            </w:r>
          </w:p>
        </w:tc>
      </w:tr>
    </w:tbl>
    <w:p>
      <w:pPr>
        <w:spacing w:line="400" w:lineRule="exact"/>
        <w:ind w:firstLine="420"/>
        <w:rPr>
          <w:rFonts w:ascii="方正书宋_GBK" w:eastAsia="方正书宋_GBK"/>
          <w:sz w:val="28"/>
          <w:szCs w:val="28"/>
        </w:rPr>
      </w:pPr>
    </w:p>
    <w:p>
      <w:pPr>
        <w:pStyle w:val="2"/>
        <w:spacing w:line="500" w:lineRule="exact"/>
        <w:jc w:val="both"/>
        <w:rPr>
          <w:rFonts w:hint="eastAsia" w:ascii="黑体" w:hAnsi="黑体" w:cs="仿宋"/>
          <w:bCs w:val="0"/>
          <w:sz w:val="30"/>
          <w:szCs w:val="30"/>
        </w:rPr>
      </w:pPr>
    </w:p>
    <w:p>
      <w:pPr>
        <w:pStyle w:val="2"/>
        <w:spacing w:line="500" w:lineRule="exact"/>
        <w:jc w:val="both"/>
        <w:rPr>
          <w:rFonts w:hint="eastAsia" w:ascii="黑体" w:hAnsi="黑体" w:cs="仿宋"/>
          <w:bCs w:val="0"/>
          <w:sz w:val="30"/>
          <w:szCs w:val="30"/>
        </w:rPr>
      </w:pPr>
    </w:p>
    <w:p>
      <w:pPr>
        <w:pStyle w:val="2"/>
        <w:spacing w:line="500" w:lineRule="exact"/>
        <w:jc w:val="both"/>
        <w:rPr>
          <w:rFonts w:ascii="黑体" w:hAnsi="黑体" w:cs="仿宋"/>
          <w:bCs w:val="0"/>
          <w:sz w:val="30"/>
          <w:szCs w:val="30"/>
        </w:rPr>
      </w:pPr>
      <w:r>
        <w:rPr>
          <w:rFonts w:hint="eastAsia" w:ascii="黑体" w:hAnsi="黑体" w:cs="仿宋"/>
          <w:bCs w:val="0"/>
          <w:sz w:val="30"/>
          <w:szCs w:val="30"/>
        </w:rPr>
        <w:t>二、本文</w:t>
      </w:r>
    </w:p>
    <w:p>
      <w:pPr>
        <w:widowControl/>
        <w:spacing w:line="360" w:lineRule="auto"/>
        <w:jc w:val="center"/>
        <w:rPr>
          <w:rFonts w:ascii="仿宋" w:hAnsi="仿宋" w:eastAsia="仿宋"/>
          <w:b/>
          <w:kern w:val="0"/>
          <w:sz w:val="24"/>
          <w:szCs w:val="24"/>
        </w:rPr>
      </w:pPr>
      <w:r>
        <w:rPr>
          <w:rFonts w:hint="eastAsia" w:ascii="仿宋" w:hAnsi="仿宋" w:eastAsia="仿宋"/>
          <w:b/>
          <w:kern w:val="0"/>
          <w:sz w:val="24"/>
          <w:szCs w:val="24"/>
        </w:rPr>
        <w:t>第一章   植物分类类群、演化与地球环境</w:t>
      </w:r>
      <w:r>
        <w:rPr>
          <w:rFonts w:hint="eastAsia" w:ascii="仿宋" w:hAnsi="仿宋" w:eastAsia="仿宋" w:cs="仿宋"/>
          <w:b/>
          <w:sz w:val="24"/>
          <w:szCs w:val="24"/>
        </w:rPr>
        <w:t>（支撑课程目标1）</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教学目的和要求：</w:t>
      </w:r>
    </w:p>
    <w:p>
      <w:pPr>
        <w:widowControl/>
        <w:spacing w:line="360" w:lineRule="auto"/>
        <w:ind w:left="105" w:leftChars="50" w:firstLine="480" w:firstLineChars="200"/>
        <w:jc w:val="left"/>
        <w:rPr>
          <w:rFonts w:ascii="仿宋" w:hAnsi="仿宋" w:eastAsia="仿宋"/>
          <w:kern w:val="0"/>
          <w:sz w:val="24"/>
          <w:szCs w:val="24"/>
        </w:rPr>
      </w:pPr>
      <w:r>
        <w:rPr>
          <w:rFonts w:hint="eastAsia" w:ascii="仿宋" w:hAnsi="仿宋" w:eastAsia="仿宋"/>
          <w:kern w:val="0"/>
          <w:sz w:val="24"/>
          <w:szCs w:val="24"/>
        </w:rPr>
        <w:t>了解植物分类原则、分类单位和命名；了解各植物的性状、种类、发展及其与全球自然环境变化的关系。</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教学内容：</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第一节  植物分类原则、单位和命名(3学时)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第二节  植物的进化与地球环境(3学时)</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教学重点：</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植物分类原则、依据；植物个体发育和系统发育；各大类群特点；各植物时代及所处地球环境。</w:t>
      </w:r>
      <w:r>
        <w:rPr>
          <w:rFonts w:hint="eastAsia" w:ascii="仿宋" w:hAnsi="仿宋" w:eastAsia="仿宋"/>
          <w:kern w:val="0"/>
          <w:sz w:val="24"/>
          <w:szCs w:val="24"/>
        </w:rPr>
        <w:br w:type="textWrapping"/>
      </w:r>
      <w:r>
        <w:rPr>
          <w:rFonts w:hint="eastAsia" w:ascii="仿宋" w:hAnsi="仿宋" w:eastAsia="仿宋"/>
          <w:b/>
          <w:kern w:val="0"/>
          <w:sz w:val="24"/>
          <w:szCs w:val="24"/>
        </w:rPr>
        <w:t>教学时数：</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6学时。</w:t>
      </w:r>
    </w:p>
    <w:p>
      <w:pPr>
        <w:widowControl/>
        <w:spacing w:line="360" w:lineRule="auto"/>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思政结合：</w:t>
      </w:r>
    </w:p>
    <w:p>
      <w:pPr>
        <w:widowControl/>
        <w:spacing w:line="360" w:lineRule="auto"/>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根、茎、叶、花、果实、种子等不同器官，在其不同的发育阶段，形态、结构、结构特点，均与其功能及生理特性相适应，同时与植物的生存环境相适应。另外，植物的局部与整体关系，同种的不同个体之间、不同居群之间、一个生态系统内部的不同生物因素之间及其与非生物因素之间的各种关系，个体发育与系统发育的关系等，无不体现了马克思主义普遍联系的观点。而“最为低等的”高等植物——苔藓植物中颈卵器的出现，是其进化特征，在较高等的高等植物——裸子植物中，颈卵器的逐步消失则同样是进化的表现。低等植物藻类生活在水中是原始性的表现，而在最高等的植物类群被子植物中同样存在水生植物，则是进化特征。生物界的这些特征为理解马克思主义发展观奠定了自然史的基础。</w:t>
      </w:r>
    </w:p>
    <w:p>
      <w:pPr>
        <w:widowControl/>
        <w:spacing w:line="360" w:lineRule="auto"/>
        <w:jc w:val="left"/>
        <w:rPr>
          <w:rFonts w:ascii="仿宋" w:hAnsi="仿宋" w:eastAsia="仿宋"/>
          <w:kern w:val="0"/>
          <w:sz w:val="24"/>
          <w:szCs w:val="24"/>
        </w:rPr>
      </w:pPr>
    </w:p>
    <w:p>
      <w:pPr>
        <w:widowControl/>
        <w:spacing w:line="360" w:lineRule="auto"/>
        <w:jc w:val="center"/>
        <w:rPr>
          <w:rFonts w:ascii="仿宋" w:hAnsi="仿宋" w:eastAsia="仿宋"/>
          <w:b/>
          <w:kern w:val="0"/>
          <w:sz w:val="24"/>
          <w:szCs w:val="24"/>
        </w:rPr>
      </w:pPr>
      <w:r>
        <w:rPr>
          <w:rFonts w:hint="eastAsia" w:ascii="仿宋" w:hAnsi="仿宋" w:eastAsia="仿宋"/>
          <w:b/>
          <w:kern w:val="0"/>
          <w:sz w:val="24"/>
          <w:szCs w:val="24"/>
        </w:rPr>
        <w:t>第二章   植物区系空间分异与环境演变</w:t>
      </w:r>
      <w:r>
        <w:rPr>
          <w:rFonts w:hint="eastAsia" w:ascii="仿宋" w:hAnsi="仿宋" w:eastAsia="仿宋" w:cs="仿宋"/>
          <w:b/>
          <w:sz w:val="24"/>
          <w:szCs w:val="24"/>
        </w:rPr>
        <w:t>（支撑课程目标1、2）</w:t>
      </w:r>
    </w:p>
    <w:p>
      <w:pPr>
        <w:widowControl/>
        <w:spacing w:line="360" w:lineRule="auto"/>
        <w:ind w:left="482" w:hanging="482" w:hangingChars="200"/>
        <w:jc w:val="left"/>
        <w:rPr>
          <w:rFonts w:ascii="仿宋" w:hAnsi="仿宋" w:eastAsia="仿宋"/>
          <w:b/>
          <w:kern w:val="0"/>
          <w:sz w:val="24"/>
          <w:szCs w:val="24"/>
        </w:rPr>
      </w:pPr>
      <w:r>
        <w:rPr>
          <w:rFonts w:hint="eastAsia" w:ascii="仿宋" w:hAnsi="仿宋" w:eastAsia="仿宋"/>
          <w:b/>
          <w:kern w:val="0"/>
          <w:sz w:val="24"/>
          <w:szCs w:val="24"/>
        </w:rPr>
        <w:t>教学目的和要求：</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掌握：植物区系成分分析、中国植物区系分布特点、岛屿生物地理平衡理论，以及植物区划的原则和类型。</w:t>
      </w:r>
    </w:p>
    <w:p>
      <w:pPr>
        <w:widowControl/>
        <w:spacing w:line="360" w:lineRule="auto"/>
        <w:ind w:left="482" w:hanging="482" w:hangingChars="200"/>
        <w:jc w:val="left"/>
        <w:rPr>
          <w:rFonts w:ascii="仿宋" w:hAnsi="仿宋" w:eastAsia="仿宋"/>
          <w:b/>
          <w:kern w:val="0"/>
          <w:sz w:val="24"/>
          <w:szCs w:val="24"/>
        </w:rPr>
      </w:pPr>
      <w:r>
        <w:rPr>
          <w:rFonts w:hint="eastAsia" w:ascii="仿宋" w:hAnsi="仿宋" w:eastAsia="仿宋"/>
          <w:b/>
          <w:kern w:val="0"/>
          <w:sz w:val="24"/>
          <w:szCs w:val="24"/>
        </w:rPr>
        <w:t>教学内容：</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第一节  植物区系基本概念(1学时)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第二节  分布区与分布区形成(2学时)</w:t>
      </w:r>
      <w:r>
        <w:rPr>
          <w:rFonts w:hint="eastAsia" w:ascii="仿宋" w:hAnsi="仿宋" w:eastAsia="仿宋"/>
          <w:kern w:val="0"/>
          <w:sz w:val="24"/>
          <w:szCs w:val="24"/>
        </w:rPr>
        <w:br w:type="textWrapping"/>
      </w:r>
      <w:r>
        <w:rPr>
          <w:rFonts w:hint="eastAsia" w:ascii="仿宋" w:hAnsi="仿宋" w:eastAsia="仿宋"/>
          <w:kern w:val="0"/>
          <w:sz w:val="24"/>
          <w:szCs w:val="24"/>
        </w:rPr>
        <w:t>第三节  植物区系分析(2+1学时)</w:t>
      </w:r>
      <w:r>
        <w:rPr>
          <w:rFonts w:hint="eastAsia" w:ascii="仿宋" w:hAnsi="仿宋" w:eastAsia="仿宋"/>
          <w:kern w:val="0"/>
          <w:sz w:val="24"/>
          <w:szCs w:val="24"/>
        </w:rPr>
        <w:br w:type="textWrapping"/>
      </w:r>
      <w:r>
        <w:rPr>
          <w:rFonts w:hint="eastAsia" w:ascii="仿宋" w:hAnsi="仿宋" w:eastAsia="仿宋"/>
          <w:kern w:val="0"/>
          <w:sz w:val="24"/>
          <w:szCs w:val="24"/>
        </w:rPr>
        <w:t>第四节  人为活动与植物分布(1+2学时)</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教学重点：</w:t>
      </w:r>
    </w:p>
    <w:p>
      <w:pPr>
        <w:widowControl/>
        <w:spacing w:line="360" w:lineRule="auto"/>
        <w:ind w:firstLine="480" w:firstLineChars="200"/>
        <w:jc w:val="left"/>
        <w:rPr>
          <w:rFonts w:ascii="仿宋" w:hAnsi="仿宋" w:eastAsia="仿宋"/>
          <w:b/>
          <w:kern w:val="0"/>
          <w:sz w:val="24"/>
          <w:szCs w:val="24"/>
        </w:rPr>
      </w:pPr>
      <w:r>
        <w:rPr>
          <w:rFonts w:hint="eastAsia" w:ascii="仿宋" w:hAnsi="仿宋" w:eastAsia="仿宋"/>
          <w:kern w:val="0"/>
          <w:sz w:val="24"/>
          <w:szCs w:val="24"/>
        </w:rPr>
        <w:t>植物区系形成的变化；植物区系成分分析；世界植物区划与区域分异；中国植物区系特点与区划：岛屿植物区系。</w:t>
      </w:r>
      <w:r>
        <w:rPr>
          <w:rFonts w:hint="eastAsia" w:ascii="仿宋" w:hAnsi="仿宋" w:eastAsia="仿宋"/>
          <w:kern w:val="0"/>
          <w:sz w:val="24"/>
          <w:szCs w:val="24"/>
        </w:rPr>
        <w:br w:type="textWrapping"/>
      </w:r>
      <w:r>
        <w:rPr>
          <w:rFonts w:hint="eastAsia" w:ascii="仿宋" w:hAnsi="仿宋" w:eastAsia="仿宋"/>
          <w:b/>
          <w:kern w:val="0"/>
          <w:sz w:val="24"/>
          <w:szCs w:val="24"/>
        </w:rPr>
        <w:t>教学时数：</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9学时，其中理论6学时，实践(实验)3学时。</w:t>
      </w:r>
    </w:p>
    <w:p>
      <w:pPr>
        <w:widowControl/>
        <w:spacing w:line="360" w:lineRule="auto"/>
        <w:ind w:left="482" w:hanging="482" w:hangingChars="200"/>
        <w:jc w:val="left"/>
        <w:rPr>
          <w:rFonts w:hint="eastAsia" w:ascii="仿宋_GB2312" w:hAnsi="仿宋" w:eastAsia="仿宋_GB2312"/>
          <w:b/>
          <w:kern w:val="0"/>
          <w:sz w:val="24"/>
          <w:szCs w:val="24"/>
        </w:rPr>
      </w:pPr>
      <w:r>
        <w:rPr>
          <w:rFonts w:hint="eastAsia" w:ascii="仿宋_GB2312" w:hAnsi="仿宋" w:eastAsia="仿宋_GB2312"/>
          <w:b/>
          <w:kern w:val="0"/>
          <w:sz w:val="24"/>
          <w:szCs w:val="24"/>
        </w:rPr>
        <w:t>思政结合：</w:t>
      </w:r>
    </w:p>
    <w:p>
      <w:pPr>
        <w:widowControl/>
        <w:spacing w:line="360" w:lineRule="auto"/>
        <w:ind w:firstLine="482" w:firstLineChars="200"/>
        <w:jc w:val="left"/>
        <w:rPr>
          <w:rFonts w:hint="eastAsia" w:ascii="仿宋_GB2312" w:hAnsi="仿宋" w:eastAsia="仿宋_GB2312"/>
          <w:b/>
          <w:kern w:val="0"/>
          <w:sz w:val="24"/>
          <w:szCs w:val="24"/>
        </w:rPr>
      </w:pPr>
      <w:r>
        <w:rPr>
          <w:rFonts w:hint="eastAsia" w:ascii="仿宋_GB2312" w:hAnsi="仿宋" w:eastAsia="仿宋_GB2312"/>
          <w:b/>
          <w:kern w:val="0"/>
          <w:sz w:val="24"/>
          <w:szCs w:val="24"/>
        </w:rPr>
        <w:t>将习近平总书记提出的“把生物安全纳入国家安全体系，系统规划国家生物安全风险防控和治理体系建设，全面提高国家生物安全治理能力”的思想与教学实践相结合，积极引导学生主动了解和掌握外来种入侵等当代生态学问题，让学生明确其在生态文明建设，促进人与自然和谐共生过程中所要承担的责任，使专业课的知识点更加具有实用性。</w:t>
      </w:r>
    </w:p>
    <w:p>
      <w:pPr>
        <w:widowControl/>
        <w:spacing w:line="360" w:lineRule="auto"/>
        <w:ind w:firstLine="482" w:firstLineChars="200"/>
        <w:jc w:val="left"/>
        <w:rPr>
          <w:rFonts w:hint="eastAsia" w:ascii="仿宋_GB2312" w:hAnsi="仿宋" w:eastAsia="仿宋_GB2312"/>
          <w:b/>
          <w:kern w:val="0"/>
          <w:sz w:val="24"/>
          <w:szCs w:val="24"/>
        </w:rPr>
      </w:pPr>
    </w:p>
    <w:p>
      <w:pPr>
        <w:widowControl/>
        <w:spacing w:line="360" w:lineRule="auto"/>
        <w:jc w:val="center"/>
        <w:rPr>
          <w:rFonts w:ascii="仿宋" w:hAnsi="仿宋" w:eastAsia="仿宋"/>
          <w:b/>
          <w:kern w:val="0"/>
          <w:sz w:val="24"/>
          <w:szCs w:val="24"/>
        </w:rPr>
      </w:pPr>
      <w:r>
        <w:rPr>
          <w:rFonts w:hint="eastAsia" w:ascii="仿宋" w:hAnsi="仿宋" w:eastAsia="仿宋"/>
          <w:b/>
          <w:kern w:val="0"/>
          <w:sz w:val="24"/>
          <w:szCs w:val="24"/>
        </w:rPr>
        <w:t>第三章   植物生活与环境一植物生态类群的分化</w:t>
      </w:r>
      <w:r>
        <w:rPr>
          <w:rFonts w:hint="eastAsia" w:ascii="仿宋" w:hAnsi="仿宋" w:eastAsia="仿宋" w:cs="仿宋"/>
          <w:b/>
          <w:sz w:val="24"/>
          <w:szCs w:val="24"/>
        </w:rPr>
        <w:t>（支撑课程目标1、2）</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教学目的和要求：</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了解：营养元素、生物条件、地形条件及风、雨、火对植物的影响；熟悉生活型的概念；不同的生活型和生活型的不同分类体系。</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掌握：主要生态因子(光、水、温度)对植物个体生活的影响及植物的适应策略。</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教学内容：</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第一节  概述(2学时)</w:t>
      </w:r>
      <w:r>
        <w:rPr>
          <w:rFonts w:hint="eastAsia" w:ascii="仿宋" w:hAnsi="仿宋" w:eastAsia="仿宋"/>
          <w:kern w:val="0"/>
          <w:sz w:val="24"/>
          <w:szCs w:val="24"/>
        </w:rPr>
        <w:br w:type="textWrapping"/>
      </w:r>
      <w:r>
        <w:rPr>
          <w:rFonts w:hint="eastAsia" w:ascii="仿宋" w:hAnsi="仿宋" w:eastAsia="仿宋"/>
          <w:kern w:val="0"/>
          <w:sz w:val="24"/>
          <w:szCs w:val="24"/>
        </w:rPr>
        <w:t>第二节  光照条件(1+1学时)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第三节  温度条件(1+1学时)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第四节  水分条件(1+1学时)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第五节  营养条件 (1+1学时)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第六节  生物条件(1学时)</w:t>
      </w:r>
      <w:r>
        <w:rPr>
          <w:rFonts w:hint="eastAsia" w:ascii="仿宋" w:hAnsi="仿宋" w:eastAsia="仿宋"/>
          <w:kern w:val="0"/>
          <w:sz w:val="24"/>
          <w:szCs w:val="24"/>
        </w:rPr>
        <w:br w:type="textWrapping"/>
      </w:r>
      <w:r>
        <w:rPr>
          <w:rFonts w:hint="eastAsia" w:ascii="仿宋" w:hAnsi="仿宋" w:eastAsia="仿宋"/>
          <w:kern w:val="0"/>
          <w:sz w:val="24"/>
          <w:szCs w:val="24"/>
        </w:rPr>
        <w:t>第七节  地形条件(1+1学时)</w:t>
      </w:r>
      <w:r>
        <w:rPr>
          <w:rFonts w:hint="eastAsia" w:ascii="仿宋" w:hAnsi="仿宋" w:eastAsia="仿宋"/>
          <w:kern w:val="0"/>
          <w:sz w:val="24"/>
          <w:szCs w:val="24"/>
        </w:rPr>
        <w:br w:type="textWrapping"/>
      </w:r>
      <w:r>
        <w:rPr>
          <w:rFonts w:hint="eastAsia" w:ascii="仿宋" w:hAnsi="仿宋" w:eastAsia="仿宋"/>
          <w:kern w:val="0"/>
          <w:sz w:val="24"/>
          <w:szCs w:val="24"/>
        </w:rPr>
        <w:t>第八节  风、火、雪(1学时)</w:t>
      </w:r>
      <w:r>
        <w:rPr>
          <w:rFonts w:hint="eastAsia" w:ascii="仿宋" w:hAnsi="仿宋" w:eastAsia="仿宋"/>
          <w:kern w:val="0"/>
          <w:sz w:val="24"/>
          <w:szCs w:val="24"/>
        </w:rPr>
        <w:br w:type="textWrapping"/>
      </w:r>
      <w:r>
        <w:rPr>
          <w:rFonts w:hint="eastAsia" w:ascii="仿宋" w:hAnsi="仿宋" w:eastAsia="仿宋"/>
          <w:kern w:val="0"/>
          <w:sz w:val="24"/>
          <w:szCs w:val="24"/>
        </w:rPr>
        <w:t>第九节  植物生活型与适应策略(1学时)</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教学重点：</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生态因子及作用特点；主要生态因子(光、温、水)对植物的影响及植物的适应；植物生活型与适应策略。</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教学时数：</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15学时，其中理论10学时，实践(实验)5学时。</w:t>
      </w:r>
    </w:p>
    <w:p>
      <w:pPr>
        <w:widowControl/>
        <w:spacing w:line="360" w:lineRule="auto"/>
        <w:jc w:val="left"/>
        <w:rPr>
          <w:rFonts w:hint="eastAsia" w:ascii="仿宋_GB2312" w:hAnsi="仿宋" w:eastAsia="仿宋_GB2312"/>
          <w:b/>
          <w:kern w:val="0"/>
          <w:sz w:val="24"/>
          <w:szCs w:val="24"/>
        </w:rPr>
      </w:pPr>
      <w:r>
        <w:rPr>
          <w:rFonts w:hint="eastAsia" w:ascii="仿宋_GB2312" w:hAnsi="仿宋" w:eastAsia="仿宋_GB2312"/>
          <w:b/>
          <w:kern w:val="0"/>
          <w:sz w:val="24"/>
          <w:szCs w:val="24"/>
        </w:rPr>
        <w:t>思政结合：</w:t>
      </w:r>
    </w:p>
    <w:p>
      <w:pPr>
        <w:widowControl/>
        <w:spacing w:line="360" w:lineRule="auto"/>
        <w:ind w:firstLine="482" w:firstLineChars="200"/>
        <w:jc w:val="left"/>
        <w:rPr>
          <w:rFonts w:hint="eastAsia" w:ascii="仿宋_GB2312" w:hAnsi="仿宋" w:eastAsia="仿宋_GB2312"/>
          <w:b/>
          <w:kern w:val="0"/>
          <w:sz w:val="24"/>
          <w:szCs w:val="24"/>
        </w:rPr>
      </w:pPr>
      <w:r>
        <w:rPr>
          <w:rFonts w:hint="eastAsia" w:ascii="仿宋_GB2312" w:hAnsi="仿宋" w:eastAsia="仿宋_GB2312"/>
          <w:b/>
          <w:kern w:val="0"/>
          <w:sz w:val="24"/>
          <w:szCs w:val="24"/>
        </w:rPr>
        <w:t>科学精神以追求真理为起点，以实证精神和理性精神构成它的两大支柱，在两大支柱之上，支撑着怀疑、批判、冒险、创新等精神。“植物学”的发展历程，本身就是一个实证、理性、怀疑、批判、创新、发展的长期的、曲折的过程。</w:t>
      </w:r>
    </w:p>
    <w:p>
      <w:pPr>
        <w:widowControl/>
        <w:spacing w:line="360" w:lineRule="auto"/>
        <w:ind w:firstLine="482" w:firstLineChars="200"/>
        <w:jc w:val="left"/>
        <w:rPr>
          <w:rFonts w:hint="eastAsia" w:ascii="仿宋_GB2312" w:hAnsi="仿宋" w:eastAsia="仿宋_GB2312"/>
          <w:b/>
          <w:kern w:val="0"/>
          <w:sz w:val="24"/>
          <w:szCs w:val="24"/>
        </w:rPr>
      </w:pPr>
      <w:r>
        <w:rPr>
          <w:rFonts w:hint="eastAsia" w:ascii="仿宋_GB2312" w:hAnsi="仿宋" w:eastAsia="仿宋_GB2312"/>
          <w:b/>
          <w:kern w:val="0"/>
          <w:sz w:val="24"/>
          <w:szCs w:val="24"/>
        </w:rPr>
        <w:t>随着人们对植物的认识、应用和研究的不断深入，特别是随着研究工具和研究技术的飞速发展，这门传统的基础学科不断地推陈出新，教材也在不断地被改写。而植物分类学中，新种的建立和新属的发表，已定命名种的重新定命名或发表、废除、归并，无不是对旧知识的怀疑，以及在求证基础上新知识的建立，而这些也大大推动了《国际植物命名法规》的多次修订及不断发展完善。</w:t>
      </w:r>
    </w:p>
    <w:p>
      <w:pPr>
        <w:widowControl/>
        <w:spacing w:line="360" w:lineRule="auto"/>
        <w:ind w:firstLine="480" w:firstLineChars="200"/>
        <w:jc w:val="left"/>
        <w:rPr>
          <w:rFonts w:ascii="仿宋" w:hAnsi="仿宋" w:eastAsia="仿宋"/>
          <w:kern w:val="0"/>
          <w:sz w:val="24"/>
          <w:szCs w:val="24"/>
        </w:rPr>
      </w:pPr>
    </w:p>
    <w:p>
      <w:pPr>
        <w:widowControl/>
        <w:spacing w:line="360" w:lineRule="auto"/>
        <w:jc w:val="center"/>
        <w:rPr>
          <w:rFonts w:ascii="仿宋" w:hAnsi="仿宋" w:eastAsia="仿宋"/>
          <w:b/>
          <w:kern w:val="0"/>
          <w:sz w:val="24"/>
          <w:szCs w:val="24"/>
        </w:rPr>
      </w:pPr>
      <w:r>
        <w:rPr>
          <w:rFonts w:hint="eastAsia" w:ascii="仿宋" w:hAnsi="仿宋" w:eastAsia="仿宋"/>
          <w:b/>
          <w:kern w:val="0"/>
          <w:sz w:val="24"/>
          <w:szCs w:val="24"/>
        </w:rPr>
        <w:t>第四章   植物群落</w:t>
      </w:r>
      <w:r>
        <w:rPr>
          <w:rFonts w:hint="eastAsia" w:ascii="仿宋" w:hAnsi="仿宋" w:eastAsia="仿宋" w:cs="仿宋"/>
          <w:b/>
          <w:sz w:val="24"/>
          <w:szCs w:val="24"/>
        </w:rPr>
        <w:t>（支撑课程目标2、3）</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教学目的和要求：</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了解：植物群落的外貌、结构、种类组成及其对环境的指示作用；植被图的制作过程；植物群落的排序及其数量分类。</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掌握：植物群落的木本概念及草本特征、掌握层片、生态位等基本概念；生态位的生态学意义、种群特征、年龄结构、植物群落的功能及动态变化。</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教学内容：</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第一节  植物群落的外貌和结构(1学时)</w:t>
      </w:r>
      <w:r>
        <w:rPr>
          <w:rFonts w:hint="eastAsia" w:ascii="仿宋" w:hAnsi="仿宋" w:eastAsia="仿宋"/>
          <w:kern w:val="0"/>
          <w:sz w:val="24"/>
          <w:szCs w:val="24"/>
        </w:rPr>
        <w:br w:type="textWrapping"/>
      </w:r>
      <w:r>
        <w:rPr>
          <w:rFonts w:hint="eastAsia" w:ascii="仿宋" w:hAnsi="仿宋" w:eastAsia="仿宋"/>
          <w:kern w:val="0"/>
          <w:sz w:val="24"/>
          <w:szCs w:val="24"/>
        </w:rPr>
        <w:t>第二节  植物群落种类组成(1学时)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第三节  植物群落功能(1学时)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第四节  植物群落动态(1学时)</w:t>
      </w:r>
      <w:r>
        <w:rPr>
          <w:rFonts w:hint="eastAsia" w:ascii="仿宋" w:hAnsi="仿宋" w:eastAsia="仿宋"/>
          <w:kern w:val="0"/>
          <w:sz w:val="24"/>
          <w:szCs w:val="24"/>
        </w:rPr>
        <w:br w:type="textWrapping"/>
      </w:r>
      <w:r>
        <w:rPr>
          <w:rFonts w:hint="eastAsia" w:ascii="仿宋" w:hAnsi="仿宋" w:eastAsia="仿宋"/>
          <w:kern w:val="0"/>
          <w:sz w:val="24"/>
          <w:szCs w:val="24"/>
        </w:rPr>
        <w:t>第五节  植物群落分类与排序(1学时)</w:t>
      </w:r>
      <w:r>
        <w:rPr>
          <w:rFonts w:hint="eastAsia" w:ascii="仿宋" w:hAnsi="仿宋" w:eastAsia="仿宋"/>
          <w:kern w:val="0"/>
          <w:sz w:val="24"/>
          <w:szCs w:val="24"/>
        </w:rPr>
        <w:br w:type="textWrapping"/>
      </w:r>
      <w:r>
        <w:rPr>
          <w:rFonts w:hint="eastAsia" w:ascii="仿宋" w:hAnsi="仿宋" w:eastAsia="仿宋"/>
          <w:kern w:val="0"/>
          <w:sz w:val="24"/>
          <w:szCs w:val="24"/>
        </w:rPr>
        <w:t>第六节  植被图(1学时)</w:t>
      </w:r>
      <w:r>
        <w:rPr>
          <w:rFonts w:hint="eastAsia" w:ascii="仿宋" w:hAnsi="仿宋" w:eastAsia="仿宋"/>
          <w:kern w:val="0"/>
          <w:sz w:val="24"/>
          <w:szCs w:val="24"/>
        </w:rPr>
        <w:br w:type="textWrapping"/>
      </w:r>
      <w:r>
        <w:rPr>
          <w:rFonts w:hint="eastAsia" w:ascii="仿宋" w:hAnsi="仿宋" w:eastAsia="仿宋"/>
          <w:kern w:val="0"/>
          <w:sz w:val="24"/>
          <w:szCs w:val="24"/>
        </w:rPr>
        <w:t>第七节  植物和植物群落对环境的指示作用(1学时)</w:t>
      </w:r>
    </w:p>
    <w:p>
      <w:pPr>
        <w:widowControl/>
        <w:spacing w:line="360" w:lineRule="auto"/>
        <w:rPr>
          <w:rFonts w:ascii="仿宋" w:hAnsi="仿宋" w:eastAsia="仿宋"/>
          <w:b/>
          <w:kern w:val="0"/>
          <w:sz w:val="24"/>
          <w:szCs w:val="24"/>
        </w:rPr>
      </w:pPr>
      <w:r>
        <w:rPr>
          <w:rFonts w:hint="eastAsia" w:ascii="仿宋" w:hAnsi="仿宋" w:eastAsia="仿宋"/>
          <w:b/>
          <w:kern w:val="0"/>
          <w:sz w:val="24"/>
          <w:szCs w:val="24"/>
        </w:rPr>
        <w:t>教学重点：</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群落的基本特征、垂直及水平结构、群落功能、群落动态、植物群落性质、分类系统、植被图。</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教学时数：</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7学时，其中理论7学时。</w:t>
      </w:r>
    </w:p>
    <w:p>
      <w:pPr>
        <w:widowControl/>
        <w:spacing w:line="360" w:lineRule="auto"/>
        <w:jc w:val="left"/>
        <w:rPr>
          <w:rFonts w:hint="eastAsia" w:ascii="仿宋_GB2312" w:hAnsi="仿宋" w:eastAsia="仿宋_GB2312"/>
          <w:b/>
          <w:kern w:val="0"/>
          <w:sz w:val="24"/>
          <w:szCs w:val="24"/>
        </w:rPr>
      </w:pPr>
      <w:r>
        <w:rPr>
          <w:rFonts w:hint="eastAsia" w:ascii="仿宋_GB2312" w:hAnsi="仿宋" w:eastAsia="仿宋_GB2312"/>
          <w:b/>
          <w:kern w:val="0"/>
          <w:sz w:val="24"/>
          <w:szCs w:val="24"/>
        </w:rPr>
        <w:t>思政结合：</w:t>
      </w:r>
    </w:p>
    <w:p>
      <w:pPr>
        <w:widowControl/>
        <w:spacing w:line="360" w:lineRule="auto"/>
        <w:ind w:firstLine="482" w:firstLineChars="200"/>
        <w:jc w:val="left"/>
        <w:rPr>
          <w:rFonts w:hint="eastAsia" w:ascii="仿宋_GB2312" w:hAnsi="仿宋" w:eastAsia="仿宋_GB2312"/>
          <w:b/>
          <w:kern w:val="0"/>
          <w:sz w:val="24"/>
          <w:szCs w:val="24"/>
        </w:rPr>
      </w:pPr>
      <w:r>
        <w:rPr>
          <w:rFonts w:hint="eastAsia" w:ascii="仿宋_GB2312" w:hAnsi="仿宋" w:eastAsia="仿宋_GB2312"/>
          <w:b/>
          <w:kern w:val="0"/>
          <w:sz w:val="24"/>
          <w:szCs w:val="24"/>
        </w:rPr>
        <w:t>如，在讲种子的组成时，强调种子中最重要的结构是胚，它是新的植物体的幼体，再加上种子数量多，个体相对较小，易于保存等特点，因而成为种质资源保存的主要载体。由此进一步提到时代楷模复旦大学教授钟扬，在自身身体状况很不乐观的情况下，走遍青藏高原高海拔地区，收集上百年后可能会对人类有用的植物种子，为我国特别是青藏高原植物种质资源的保存作出了突出的贡献。同时，作为援藏干部，他更加希望多为藏族培养科研人才，播撒希望的“种子”。正是这种高度的责任感和使命感，成为了推动他不断前行的动力。</w:t>
      </w:r>
    </w:p>
    <w:p>
      <w:pPr>
        <w:widowControl/>
        <w:spacing w:line="360" w:lineRule="auto"/>
        <w:jc w:val="center"/>
        <w:rPr>
          <w:rFonts w:ascii="仿宋" w:hAnsi="仿宋" w:eastAsia="仿宋"/>
          <w:b/>
          <w:kern w:val="0"/>
          <w:sz w:val="24"/>
          <w:szCs w:val="24"/>
        </w:rPr>
      </w:pPr>
      <w:r>
        <w:rPr>
          <w:rFonts w:hint="eastAsia" w:ascii="仿宋" w:hAnsi="仿宋" w:eastAsia="仿宋"/>
          <w:b/>
          <w:kern w:val="0"/>
          <w:sz w:val="24"/>
          <w:szCs w:val="24"/>
        </w:rPr>
        <w:t>第五章   主要陆地植被类型分述</w:t>
      </w:r>
      <w:r>
        <w:rPr>
          <w:rFonts w:hint="eastAsia" w:ascii="仿宋" w:hAnsi="仿宋" w:eastAsia="仿宋" w:cs="仿宋"/>
          <w:b/>
          <w:sz w:val="24"/>
          <w:szCs w:val="24"/>
        </w:rPr>
        <w:t>（支撑课程目标2、3、4）</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教学目的和要求：</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了解：热带、亚热带、温带植被类型。</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掌握：不同植被类型的上要地理环境特征与生态功能。</w:t>
      </w:r>
    </w:p>
    <w:p>
      <w:pPr>
        <w:widowControl/>
        <w:spacing w:line="360" w:lineRule="auto"/>
        <w:ind w:firstLine="482" w:firstLineChars="200"/>
        <w:jc w:val="left"/>
        <w:rPr>
          <w:rFonts w:ascii="仿宋" w:hAnsi="仿宋" w:eastAsia="仿宋"/>
          <w:b/>
          <w:kern w:val="0"/>
          <w:sz w:val="24"/>
          <w:szCs w:val="24"/>
        </w:rPr>
      </w:pPr>
      <w:r>
        <w:rPr>
          <w:rFonts w:hint="eastAsia" w:ascii="仿宋" w:hAnsi="仿宋" w:eastAsia="仿宋"/>
          <w:b/>
          <w:kern w:val="0"/>
          <w:sz w:val="24"/>
          <w:szCs w:val="24"/>
        </w:rPr>
        <w:t>教学内容：</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第一节  热带的植被类型(1学时)</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第二节  亚热带的植被类型(1学时)</w:t>
      </w:r>
      <w:r>
        <w:rPr>
          <w:rFonts w:hint="eastAsia" w:ascii="仿宋" w:hAnsi="仿宋" w:eastAsia="仿宋"/>
          <w:kern w:val="0"/>
          <w:sz w:val="24"/>
          <w:szCs w:val="24"/>
        </w:rPr>
        <w:br w:type="textWrapping"/>
      </w:r>
      <w:r>
        <w:rPr>
          <w:rFonts w:hint="eastAsia" w:ascii="仿宋" w:hAnsi="仿宋" w:eastAsia="仿宋"/>
          <w:kern w:val="0"/>
          <w:sz w:val="24"/>
          <w:szCs w:val="24"/>
        </w:rPr>
        <w:t>第三节  温带的植被类型(1学时)</w:t>
      </w:r>
      <w:r>
        <w:rPr>
          <w:rFonts w:hint="eastAsia" w:ascii="仿宋" w:hAnsi="仿宋" w:eastAsia="仿宋"/>
          <w:kern w:val="0"/>
          <w:sz w:val="24"/>
          <w:szCs w:val="24"/>
        </w:rPr>
        <w:br w:type="textWrapping"/>
      </w:r>
      <w:r>
        <w:rPr>
          <w:rFonts w:hint="eastAsia" w:ascii="仿宋" w:hAnsi="仿宋" w:eastAsia="仿宋"/>
          <w:kern w:val="0"/>
          <w:sz w:val="24"/>
          <w:szCs w:val="24"/>
        </w:rPr>
        <w:t>第四节  寒带的植被类型(0.5学时)</w:t>
      </w:r>
      <w:r>
        <w:rPr>
          <w:rFonts w:hint="eastAsia" w:ascii="仿宋" w:hAnsi="仿宋" w:eastAsia="仿宋"/>
          <w:kern w:val="0"/>
          <w:sz w:val="24"/>
          <w:szCs w:val="24"/>
        </w:rPr>
        <w:br w:type="textWrapping"/>
      </w:r>
      <w:r>
        <w:rPr>
          <w:rFonts w:hint="eastAsia" w:ascii="仿宋" w:hAnsi="仿宋" w:eastAsia="仿宋"/>
          <w:kern w:val="0"/>
          <w:sz w:val="24"/>
          <w:szCs w:val="24"/>
        </w:rPr>
        <w:t>第五节  隐域性植被(0.5学时)</w:t>
      </w:r>
    </w:p>
    <w:p>
      <w:pPr>
        <w:widowControl/>
        <w:spacing w:line="360" w:lineRule="auto"/>
        <w:rPr>
          <w:rFonts w:ascii="仿宋" w:hAnsi="仿宋" w:eastAsia="仿宋"/>
          <w:b/>
          <w:kern w:val="0"/>
          <w:sz w:val="24"/>
          <w:szCs w:val="24"/>
        </w:rPr>
      </w:pPr>
      <w:r>
        <w:rPr>
          <w:rFonts w:hint="eastAsia" w:ascii="仿宋" w:hAnsi="仿宋" w:eastAsia="仿宋"/>
          <w:b/>
          <w:kern w:val="0"/>
          <w:sz w:val="24"/>
          <w:szCs w:val="24"/>
        </w:rPr>
        <w:t>教学重点：</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热带雨林、季雨林、红树林、常绿阔叶林、混交林主要环境特点及群落特征。</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教学时数：</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4学时，其中理论4学时。</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思政结合：</w:t>
      </w:r>
    </w:p>
    <w:p>
      <w:pPr>
        <w:pStyle w:val="6"/>
        <w:spacing w:beforeAutospacing="0" w:afterAutospacing="0" w:line="360" w:lineRule="auto"/>
        <w:rPr>
          <w:rFonts w:ascii="仿宋" w:hAnsi="仿宋" w:eastAsia="仿宋"/>
          <w:b/>
          <w:szCs w:val="24"/>
        </w:rPr>
      </w:pPr>
      <w:r>
        <w:rPr>
          <w:rFonts w:hint="eastAsia" w:ascii="仿宋" w:hAnsi="仿宋" w:eastAsia="仿宋"/>
          <w:b/>
          <w:szCs w:val="24"/>
        </w:rPr>
        <w:t xml:space="preserve">    结合甘肃省自然保护区政策的实施、管理、成效等实践内容，融入到中国植被的实践教学内容中，使课程更具正对性、特殊性，也更有利于学生了解高寒草甸保护建设目标、方案，更好地为当地经济、社会发展、环境保护等方面做出探索和服务。植被部分教学与国安加生态文明建设紧密相结合，将“坚持人与自然和谐共生，山水林田湖草是生命共同体”、“绿水青山就是金山银山”这一系列理念融入教学，培养学生社会主义生态文明观。</w:t>
      </w:r>
    </w:p>
    <w:p>
      <w:pPr>
        <w:widowControl/>
        <w:spacing w:line="360" w:lineRule="auto"/>
        <w:jc w:val="center"/>
        <w:rPr>
          <w:rFonts w:ascii="仿宋" w:hAnsi="仿宋" w:eastAsia="仿宋"/>
          <w:b/>
          <w:kern w:val="0"/>
          <w:sz w:val="24"/>
          <w:szCs w:val="24"/>
        </w:rPr>
      </w:pPr>
      <w:r>
        <w:rPr>
          <w:rFonts w:hint="eastAsia" w:ascii="仿宋" w:hAnsi="仿宋" w:eastAsia="仿宋"/>
          <w:b/>
          <w:kern w:val="0"/>
          <w:sz w:val="24"/>
          <w:szCs w:val="24"/>
        </w:rPr>
        <w:t>第六章   世界植被分布规律与植被区划</w:t>
      </w:r>
      <w:r>
        <w:rPr>
          <w:rFonts w:hint="eastAsia" w:ascii="仿宋" w:hAnsi="仿宋" w:eastAsia="仿宋" w:cs="仿宋"/>
          <w:b/>
          <w:sz w:val="24"/>
          <w:szCs w:val="24"/>
        </w:rPr>
        <w:t>（支撑课程目标2、4）</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教学目的和要求：</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了解：地带群落交错区的主要类型及生态意义；世界不同气候带的植被类型。</w:t>
      </w:r>
    </w:p>
    <w:p>
      <w:pPr>
        <w:widowControl/>
        <w:spacing w:line="360" w:lineRule="auto"/>
        <w:ind w:firstLine="480" w:firstLineChars="200"/>
        <w:jc w:val="left"/>
        <w:rPr>
          <w:rFonts w:ascii="仿宋" w:hAnsi="仿宋" w:eastAsia="仿宋"/>
          <w:kern w:val="0"/>
          <w:sz w:val="24"/>
          <w:szCs w:val="24"/>
        </w:rPr>
      </w:pPr>
      <w:r>
        <w:rPr>
          <w:rFonts w:hint="eastAsia" w:ascii="仿宋" w:hAnsi="仿宋" w:eastAsia="仿宋"/>
          <w:kern w:val="0"/>
          <w:sz w:val="24"/>
          <w:szCs w:val="24"/>
        </w:rPr>
        <w:t>掌握：世界植被类型分布的地带性和非地带性规律、植被区划的意义、原则；中国植被类型及其水平和垂直分布格局。</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教学内容：</w:t>
      </w:r>
    </w:p>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第一节 植被的水平分布规律(1学时)</w:t>
      </w:r>
      <w:r>
        <w:rPr>
          <w:rFonts w:hint="eastAsia" w:ascii="仿宋" w:hAnsi="仿宋" w:eastAsia="仿宋"/>
          <w:kern w:val="0"/>
          <w:sz w:val="24"/>
          <w:szCs w:val="24"/>
        </w:rPr>
        <w:br w:type="textWrapping"/>
      </w:r>
      <w:r>
        <w:rPr>
          <w:rFonts w:hint="eastAsia" w:ascii="仿宋" w:hAnsi="仿宋" w:eastAsia="仿宋"/>
          <w:kern w:val="0"/>
          <w:sz w:val="24"/>
          <w:szCs w:val="24"/>
        </w:rPr>
        <w:t>第二节 植被的山地垂直分布规律(1学时+1学时)</w:t>
      </w:r>
      <w:r>
        <w:rPr>
          <w:rFonts w:hint="eastAsia" w:ascii="仿宋" w:hAnsi="仿宋" w:eastAsia="仿宋"/>
          <w:kern w:val="0"/>
          <w:sz w:val="24"/>
          <w:szCs w:val="24"/>
        </w:rPr>
        <w:br w:type="textWrapping"/>
      </w:r>
      <w:r>
        <w:rPr>
          <w:rFonts w:hint="eastAsia" w:ascii="仿宋" w:hAnsi="仿宋" w:eastAsia="仿宋"/>
          <w:kern w:val="0"/>
          <w:sz w:val="24"/>
          <w:szCs w:val="24"/>
        </w:rPr>
        <w:t>第三节 中国的植被地理分布规律(1学时+1学时)</w:t>
      </w:r>
      <w:r>
        <w:rPr>
          <w:rFonts w:hint="eastAsia" w:ascii="仿宋" w:hAnsi="仿宋" w:eastAsia="仿宋"/>
          <w:kern w:val="0"/>
          <w:sz w:val="24"/>
          <w:szCs w:val="24"/>
        </w:rPr>
        <w:br w:type="textWrapping"/>
      </w:r>
      <w:r>
        <w:rPr>
          <w:rFonts w:hint="eastAsia" w:ascii="仿宋" w:hAnsi="仿宋" w:eastAsia="仿宋"/>
          <w:kern w:val="0"/>
          <w:sz w:val="24"/>
          <w:szCs w:val="24"/>
        </w:rPr>
        <w:t>第四节 人与植被(1学时)</w:t>
      </w:r>
    </w:p>
    <w:p>
      <w:pPr>
        <w:widowControl/>
        <w:spacing w:line="360" w:lineRule="auto"/>
        <w:rPr>
          <w:rFonts w:ascii="仿宋" w:hAnsi="仿宋" w:eastAsia="仿宋"/>
          <w:b/>
          <w:kern w:val="0"/>
          <w:sz w:val="24"/>
          <w:szCs w:val="24"/>
        </w:rPr>
      </w:pPr>
      <w:r>
        <w:rPr>
          <w:rFonts w:hint="eastAsia" w:ascii="仿宋" w:hAnsi="仿宋" w:eastAsia="仿宋"/>
          <w:b/>
          <w:kern w:val="0"/>
          <w:sz w:val="24"/>
          <w:szCs w:val="24"/>
        </w:rPr>
        <w:t>教学重点：</w:t>
      </w:r>
    </w:p>
    <w:p>
      <w:pPr>
        <w:widowControl/>
        <w:spacing w:line="360" w:lineRule="auto"/>
        <w:ind w:firstLine="480" w:firstLineChars="200"/>
        <w:jc w:val="left"/>
        <w:rPr>
          <w:rFonts w:ascii="仿宋" w:hAnsi="仿宋" w:eastAsia="仿宋"/>
          <w:b/>
          <w:kern w:val="0"/>
          <w:sz w:val="24"/>
          <w:szCs w:val="24"/>
        </w:rPr>
      </w:pPr>
      <w:r>
        <w:rPr>
          <w:rFonts w:hint="eastAsia" w:ascii="仿宋" w:hAnsi="仿宋" w:eastAsia="仿宋"/>
          <w:kern w:val="0"/>
          <w:sz w:val="24"/>
          <w:szCs w:val="24"/>
        </w:rPr>
        <w:t>植被全球水平及垂直格局、植被与气候定量关系研究、中国植被地带性规律、与气候关系及中国植被区划</w:t>
      </w:r>
      <w:r>
        <w:rPr>
          <w:rFonts w:hint="eastAsia" w:ascii="仿宋" w:hAnsi="仿宋" w:eastAsia="仿宋"/>
          <w:kern w:val="0"/>
          <w:sz w:val="24"/>
          <w:szCs w:val="24"/>
        </w:rPr>
        <w:br w:type="textWrapping"/>
      </w:r>
      <w:r>
        <w:rPr>
          <w:rFonts w:hint="eastAsia" w:ascii="仿宋" w:hAnsi="仿宋" w:eastAsia="仿宋"/>
          <w:b/>
          <w:kern w:val="0"/>
          <w:sz w:val="24"/>
          <w:szCs w:val="24"/>
        </w:rPr>
        <w:t>教学时数：</w:t>
      </w:r>
    </w:p>
    <w:p>
      <w:pPr>
        <w:widowControl/>
        <w:spacing w:line="360" w:lineRule="auto"/>
        <w:ind w:firstLine="480" w:firstLineChars="200"/>
        <w:jc w:val="left"/>
        <w:rPr>
          <w:rFonts w:ascii="仿宋" w:hAnsi="仿宋" w:eastAsia="仿宋" w:cs="仿宋"/>
          <w:b/>
          <w:bCs/>
          <w:sz w:val="24"/>
          <w:szCs w:val="24"/>
        </w:rPr>
      </w:pPr>
      <w:r>
        <w:rPr>
          <w:rFonts w:hint="eastAsia" w:ascii="仿宋" w:hAnsi="仿宋" w:eastAsia="仿宋"/>
          <w:kern w:val="0"/>
          <w:sz w:val="24"/>
          <w:szCs w:val="24"/>
        </w:rPr>
        <w:t>4学时，其中理论2学时，实践(实验)2学时。</w:t>
      </w:r>
      <w:r>
        <w:rPr>
          <w:rFonts w:hint="eastAsia" w:ascii="仿宋" w:hAnsi="仿宋" w:eastAsia="仿宋" w:cs="仿宋"/>
          <w:b/>
          <w:bCs/>
          <w:sz w:val="24"/>
          <w:szCs w:val="24"/>
        </w:rPr>
        <w:t>……</w:t>
      </w:r>
    </w:p>
    <w:p>
      <w:pPr>
        <w:widowControl/>
        <w:spacing w:line="360" w:lineRule="auto"/>
        <w:jc w:val="left"/>
        <w:rPr>
          <w:rFonts w:ascii="仿宋" w:hAnsi="仿宋" w:eastAsia="仿宋"/>
          <w:b/>
          <w:kern w:val="0"/>
          <w:sz w:val="24"/>
          <w:szCs w:val="24"/>
        </w:rPr>
      </w:pPr>
      <w:r>
        <w:rPr>
          <w:rFonts w:hint="eastAsia" w:ascii="仿宋" w:hAnsi="仿宋" w:eastAsia="仿宋"/>
          <w:b/>
          <w:kern w:val="0"/>
          <w:sz w:val="24"/>
          <w:szCs w:val="24"/>
        </w:rPr>
        <w:t>思政结合：</w:t>
      </w:r>
    </w:p>
    <w:p>
      <w:pPr>
        <w:pStyle w:val="6"/>
        <w:spacing w:beforeAutospacing="0" w:afterAutospacing="0" w:line="360" w:lineRule="auto"/>
        <w:ind w:firstLine="472" w:firstLineChars="196"/>
        <w:rPr>
          <w:rFonts w:ascii="宋体" w:hAnsi="宋体"/>
          <w:b/>
          <w:sz w:val="21"/>
          <w:szCs w:val="21"/>
        </w:rPr>
      </w:pPr>
      <w:r>
        <w:rPr>
          <w:rFonts w:hint="eastAsia" w:ascii="仿宋" w:hAnsi="仿宋" w:eastAsia="仿宋"/>
          <w:b/>
          <w:szCs w:val="24"/>
        </w:rPr>
        <w:t>通过播放《影响世界的中国植物》、中国生物多样性等系列与生态保护相关的视频，潜移默化地给学生灌输热爱并保护自然的意识，让学生了解我国植物植物群落与物种多样性所处的现状，树立可持续发展理念，为生态文明建设事业进行知识储备和能力提升，自然而然地提升学生思想政治素养。</w:t>
      </w:r>
    </w:p>
    <w:p>
      <w:pPr>
        <w:widowControl/>
        <w:spacing w:line="400" w:lineRule="exact"/>
        <w:ind w:firstLine="480" w:firstLineChars="200"/>
        <w:jc w:val="left"/>
        <w:rPr>
          <w:rFonts w:ascii="方正书宋_GBK" w:eastAsia="方正书宋_GBK" w:cs="仿宋"/>
          <w:b/>
          <w:bCs/>
          <w:sz w:val="24"/>
        </w:rPr>
      </w:pPr>
    </w:p>
    <w:p>
      <w:pPr>
        <w:numPr>
          <w:ilvl w:val="0"/>
          <w:numId w:val="2"/>
        </w:num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课程目标与教学内容的对应关系矩阵图</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04"/>
        <w:gridCol w:w="1565"/>
        <w:gridCol w:w="191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章节</w:t>
            </w:r>
          </w:p>
        </w:tc>
        <w:tc>
          <w:tcPr>
            <w:tcW w:w="1000"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课程目标1</w:t>
            </w:r>
          </w:p>
        </w:tc>
        <w:tc>
          <w:tcPr>
            <w:tcW w:w="918"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课程目标2</w:t>
            </w:r>
          </w:p>
        </w:tc>
        <w:tc>
          <w:tcPr>
            <w:tcW w:w="1124"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课程目标3</w:t>
            </w:r>
          </w:p>
        </w:tc>
        <w:tc>
          <w:tcPr>
            <w:tcW w:w="1021"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课程目标4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000"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L</w:t>
            </w:r>
          </w:p>
        </w:tc>
        <w:tc>
          <w:tcPr>
            <w:tcW w:w="918" w:type="pct"/>
            <w:vAlign w:val="center"/>
          </w:tcPr>
          <w:p>
            <w:pPr>
              <w:spacing w:line="360" w:lineRule="auto"/>
              <w:jc w:val="center"/>
              <w:rPr>
                <w:rFonts w:ascii="仿宋" w:hAnsi="仿宋" w:eastAsia="仿宋" w:cs="仿宋"/>
                <w:sz w:val="24"/>
                <w:szCs w:val="24"/>
              </w:rPr>
            </w:pPr>
          </w:p>
        </w:tc>
        <w:tc>
          <w:tcPr>
            <w:tcW w:w="1124" w:type="pct"/>
            <w:vAlign w:val="center"/>
          </w:tcPr>
          <w:p>
            <w:pPr>
              <w:spacing w:line="360" w:lineRule="auto"/>
              <w:jc w:val="center"/>
              <w:rPr>
                <w:rFonts w:ascii="仿宋" w:hAnsi="仿宋" w:eastAsia="仿宋" w:cs="仿宋"/>
                <w:sz w:val="24"/>
                <w:szCs w:val="24"/>
              </w:rPr>
            </w:pPr>
          </w:p>
        </w:tc>
        <w:tc>
          <w:tcPr>
            <w:tcW w:w="1021" w:type="pct"/>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000" w:type="pct"/>
            <w:vAlign w:val="center"/>
          </w:tcPr>
          <w:p>
            <w:pPr>
              <w:spacing w:line="360" w:lineRule="auto"/>
              <w:jc w:val="center"/>
              <w:rPr>
                <w:rFonts w:ascii="仿宋" w:hAnsi="仿宋" w:eastAsia="仿宋" w:cs="仿宋"/>
                <w:sz w:val="24"/>
                <w:szCs w:val="24"/>
              </w:rPr>
            </w:pPr>
          </w:p>
        </w:tc>
        <w:tc>
          <w:tcPr>
            <w:tcW w:w="918"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M</w:t>
            </w:r>
          </w:p>
        </w:tc>
        <w:tc>
          <w:tcPr>
            <w:tcW w:w="1124" w:type="pct"/>
            <w:vAlign w:val="center"/>
          </w:tcPr>
          <w:p>
            <w:pPr>
              <w:spacing w:line="360" w:lineRule="auto"/>
              <w:jc w:val="center"/>
              <w:rPr>
                <w:rFonts w:ascii="仿宋" w:hAnsi="仿宋" w:eastAsia="仿宋" w:cs="仿宋"/>
                <w:sz w:val="24"/>
                <w:szCs w:val="24"/>
              </w:rPr>
            </w:pPr>
          </w:p>
        </w:tc>
        <w:tc>
          <w:tcPr>
            <w:tcW w:w="1021" w:type="pct"/>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000" w:type="pct"/>
            <w:vAlign w:val="center"/>
          </w:tcPr>
          <w:p>
            <w:pPr>
              <w:spacing w:line="360" w:lineRule="auto"/>
              <w:jc w:val="center"/>
              <w:rPr>
                <w:rFonts w:ascii="仿宋" w:hAnsi="仿宋" w:eastAsia="仿宋" w:cs="仿宋"/>
                <w:sz w:val="24"/>
                <w:szCs w:val="24"/>
              </w:rPr>
            </w:pPr>
          </w:p>
        </w:tc>
        <w:tc>
          <w:tcPr>
            <w:tcW w:w="918"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H</w:t>
            </w:r>
          </w:p>
        </w:tc>
        <w:tc>
          <w:tcPr>
            <w:tcW w:w="1124" w:type="pct"/>
            <w:vAlign w:val="center"/>
          </w:tcPr>
          <w:p>
            <w:pPr>
              <w:spacing w:line="360" w:lineRule="auto"/>
              <w:jc w:val="center"/>
              <w:rPr>
                <w:rFonts w:ascii="仿宋" w:hAnsi="仿宋" w:eastAsia="仿宋" w:cs="仿宋"/>
                <w:sz w:val="24"/>
                <w:szCs w:val="24"/>
              </w:rPr>
            </w:pPr>
          </w:p>
        </w:tc>
        <w:tc>
          <w:tcPr>
            <w:tcW w:w="1021" w:type="pct"/>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000" w:type="pct"/>
            <w:vAlign w:val="center"/>
          </w:tcPr>
          <w:p>
            <w:pPr>
              <w:spacing w:line="360" w:lineRule="auto"/>
              <w:jc w:val="center"/>
              <w:rPr>
                <w:rFonts w:ascii="仿宋" w:hAnsi="仿宋" w:eastAsia="仿宋" w:cs="仿宋"/>
                <w:sz w:val="24"/>
                <w:szCs w:val="24"/>
              </w:rPr>
            </w:pPr>
          </w:p>
        </w:tc>
        <w:tc>
          <w:tcPr>
            <w:tcW w:w="918" w:type="pct"/>
            <w:vAlign w:val="center"/>
          </w:tcPr>
          <w:p>
            <w:pPr>
              <w:spacing w:line="360" w:lineRule="auto"/>
              <w:jc w:val="center"/>
              <w:rPr>
                <w:rFonts w:ascii="仿宋" w:hAnsi="仿宋" w:eastAsia="仿宋" w:cs="仿宋"/>
                <w:sz w:val="24"/>
                <w:szCs w:val="24"/>
              </w:rPr>
            </w:pPr>
          </w:p>
        </w:tc>
        <w:tc>
          <w:tcPr>
            <w:tcW w:w="1124"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H</w:t>
            </w:r>
          </w:p>
        </w:tc>
        <w:tc>
          <w:tcPr>
            <w:tcW w:w="1021" w:type="pct"/>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000" w:type="pct"/>
            <w:vAlign w:val="center"/>
          </w:tcPr>
          <w:p>
            <w:pPr>
              <w:spacing w:line="360" w:lineRule="auto"/>
              <w:jc w:val="center"/>
              <w:rPr>
                <w:rFonts w:ascii="仿宋" w:hAnsi="仿宋" w:eastAsia="仿宋" w:cs="仿宋"/>
                <w:sz w:val="24"/>
                <w:szCs w:val="24"/>
              </w:rPr>
            </w:pPr>
          </w:p>
        </w:tc>
        <w:tc>
          <w:tcPr>
            <w:tcW w:w="918" w:type="pct"/>
            <w:vAlign w:val="center"/>
          </w:tcPr>
          <w:p>
            <w:pPr>
              <w:spacing w:line="360" w:lineRule="auto"/>
              <w:jc w:val="center"/>
              <w:rPr>
                <w:rFonts w:ascii="仿宋" w:hAnsi="仿宋" w:eastAsia="仿宋" w:cs="仿宋"/>
                <w:sz w:val="24"/>
                <w:szCs w:val="24"/>
              </w:rPr>
            </w:pPr>
          </w:p>
        </w:tc>
        <w:tc>
          <w:tcPr>
            <w:tcW w:w="1124" w:type="pct"/>
            <w:vAlign w:val="center"/>
          </w:tcPr>
          <w:p>
            <w:pPr>
              <w:spacing w:line="360" w:lineRule="auto"/>
              <w:jc w:val="center"/>
              <w:rPr>
                <w:rFonts w:ascii="仿宋" w:hAnsi="仿宋" w:eastAsia="仿宋" w:cs="仿宋"/>
                <w:sz w:val="24"/>
                <w:szCs w:val="24"/>
              </w:rPr>
            </w:pPr>
          </w:p>
        </w:tc>
        <w:tc>
          <w:tcPr>
            <w:tcW w:w="1021"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7"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000" w:type="pct"/>
            <w:vAlign w:val="center"/>
          </w:tcPr>
          <w:p>
            <w:pPr>
              <w:spacing w:line="360" w:lineRule="auto"/>
              <w:jc w:val="center"/>
              <w:rPr>
                <w:rFonts w:ascii="仿宋" w:hAnsi="仿宋" w:eastAsia="仿宋" w:cs="仿宋"/>
                <w:sz w:val="24"/>
                <w:szCs w:val="24"/>
              </w:rPr>
            </w:pPr>
          </w:p>
        </w:tc>
        <w:tc>
          <w:tcPr>
            <w:tcW w:w="918" w:type="pct"/>
            <w:vAlign w:val="center"/>
          </w:tcPr>
          <w:p>
            <w:pPr>
              <w:spacing w:line="360" w:lineRule="auto"/>
              <w:jc w:val="center"/>
              <w:rPr>
                <w:rFonts w:ascii="仿宋" w:hAnsi="仿宋" w:eastAsia="仿宋" w:cs="仿宋"/>
                <w:sz w:val="24"/>
                <w:szCs w:val="24"/>
              </w:rPr>
            </w:pPr>
          </w:p>
        </w:tc>
        <w:tc>
          <w:tcPr>
            <w:tcW w:w="1124" w:type="pct"/>
            <w:vAlign w:val="center"/>
          </w:tcPr>
          <w:p>
            <w:pPr>
              <w:spacing w:line="360" w:lineRule="auto"/>
              <w:jc w:val="center"/>
              <w:rPr>
                <w:rFonts w:ascii="仿宋" w:hAnsi="仿宋" w:eastAsia="仿宋" w:cs="仿宋"/>
                <w:sz w:val="24"/>
                <w:szCs w:val="24"/>
              </w:rPr>
            </w:pPr>
          </w:p>
        </w:tc>
        <w:tc>
          <w:tcPr>
            <w:tcW w:w="1021" w:type="pct"/>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H</w:t>
            </w:r>
          </w:p>
        </w:tc>
      </w:tr>
    </w:tbl>
    <w:p>
      <w:pPr>
        <w:spacing w:line="400" w:lineRule="exact"/>
        <w:ind w:firstLine="360" w:firstLineChars="200"/>
        <w:rPr>
          <w:rFonts w:ascii="方正书宋_GBK" w:eastAsia="方正书宋_GBK" w:cs="仿宋"/>
          <w:sz w:val="18"/>
          <w:szCs w:val="18"/>
        </w:rPr>
      </w:pPr>
      <w:r>
        <w:rPr>
          <w:rFonts w:hint="eastAsia" w:ascii="方正书宋_GBK" w:hAnsi="宋体" w:eastAsia="方正书宋_GBK" w:cs="仿宋"/>
          <w:sz w:val="18"/>
          <w:szCs w:val="18"/>
        </w:rPr>
        <w:t>注：表中教学环节：课程、实践环节、训练等；根据课程对各项毕业要求的支撑强度%别用“H”（高）、“M”（中）、“L”（弱）表示课程对该毕业贡献度的大小；矩阵应覆盖所有必修环节。</w:t>
      </w:r>
    </w:p>
    <w:p>
      <w:pPr>
        <w:pStyle w:val="2"/>
        <w:spacing w:line="500" w:lineRule="exact"/>
        <w:jc w:val="both"/>
        <w:rPr>
          <w:rFonts w:ascii="黑体" w:hAnsi="黑体" w:cs="仿宋"/>
          <w:bCs w:val="0"/>
          <w:sz w:val="30"/>
          <w:szCs w:val="30"/>
        </w:rPr>
      </w:pPr>
      <w:r>
        <w:rPr>
          <w:rFonts w:hint="eastAsia" w:ascii="黑体" w:hAnsi="黑体" w:cs="仿宋"/>
          <w:bCs w:val="0"/>
          <w:sz w:val="30"/>
          <w:szCs w:val="30"/>
        </w:rPr>
        <w:t>三、教学方法</w:t>
      </w:r>
    </w:p>
    <w:p>
      <w:pPr>
        <w:spacing w:line="400" w:lineRule="exact"/>
        <w:ind w:left="480"/>
        <w:rPr>
          <w:rFonts w:ascii="黑体" w:hAnsi="黑体" w:eastAsia="黑体" w:cs="仿宋"/>
          <w:sz w:val="24"/>
          <w:szCs w:val="24"/>
        </w:rPr>
      </w:pPr>
      <w:r>
        <w:rPr>
          <w:rFonts w:hint="eastAsia" w:ascii="黑体" w:hAnsi="黑体" w:eastAsia="黑体" w:cs="仿宋"/>
          <w:sz w:val="24"/>
          <w:szCs w:val="24"/>
        </w:rPr>
        <w:t>1.课前</w:t>
      </w:r>
      <w:r>
        <w:rPr>
          <w:rFonts w:hint="eastAsia" w:ascii="黑体" w:hAnsi="黑体" w:eastAsia="黑体" w:cs="仿宋"/>
          <w:sz w:val="24"/>
          <w:szCs w:val="24"/>
          <w:lang w:eastAsia="zh-CN"/>
        </w:rPr>
        <w:t>预习（重点难点录播课、思维导图、资料阅读）</w:t>
      </w:r>
      <w:r>
        <w:rPr>
          <w:rFonts w:hint="eastAsia" w:ascii="黑体" w:hAnsi="黑体" w:eastAsia="黑体" w:cs="仿宋"/>
          <w:sz w:val="24"/>
          <w:szCs w:val="24"/>
        </w:rPr>
        <w:t>+课中</w:t>
      </w:r>
      <w:r>
        <w:rPr>
          <w:rFonts w:hint="eastAsia" w:ascii="黑体" w:hAnsi="黑体" w:eastAsia="黑体" w:cs="仿宋"/>
          <w:sz w:val="24"/>
          <w:szCs w:val="24"/>
          <w:lang w:eastAsia="zh-CN"/>
        </w:rPr>
        <w:t>（</w:t>
      </w:r>
      <w:r>
        <w:rPr>
          <w:rFonts w:hint="eastAsia" w:ascii="黑体" w:hAnsi="黑体" w:eastAsia="黑体" w:cs="仿宋"/>
          <w:sz w:val="24"/>
          <w:szCs w:val="24"/>
        </w:rPr>
        <w:t>解答疑问、深入探究</w:t>
      </w:r>
      <w:r>
        <w:rPr>
          <w:rFonts w:hint="eastAsia" w:ascii="黑体" w:hAnsi="黑体" w:eastAsia="黑体" w:cs="仿宋"/>
          <w:sz w:val="24"/>
          <w:szCs w:val="24"/>
          <w:lang w:eastAsia="zh-CN"/>
        </w:rPr>
        <w:t>）</w:t>
      </w:r>
      <w:r>
        <w:rPr>
          <w:rFonts w:hint="eastAsia" w:ascii="黑体" w:hAnsi="黑体" w:eastAsia="黑体" w:cs="仿宋"/>
          <w:sz w:val="24"/>
          <w:szCs w:val="24"/>
        </w:rPr>
        <w:t>+课后</w:t>
      </w:r>
      <w:r>
        <w:rPr>
          <w:rFonts w:hint="eastAsia" w:ascii="黑体" w:hAnsi="黑体" w:eastAsia="黑体" w:cs="仿宋"/>
          <w:sz w:val="24"/>
          <w:szCs w:val="24"/>
          <w:lang w:eastAsia="zh-CN"/>
        </w:rPr>
        <w:t>（</w:t>
      </w:r>
      <w:r>
        <w:rPr>
          <w:rFonts w:hint="eastAsia" w:ascii="黑体" w:hAnsi="黑体" w:eastAsia="黑体" w:cs="仿宋"/>
          <w:sz w:val="24"/>
          <w:szCs w:val="24"/>
        </w:rPr>
        <w:t>学习交流、深入实践</w:t>
      </w:r>
      <w:r>
        <w:rPr>
          <w:rFonts w:hint="eastAsia" w:ascii="黑体" w:hAnsi="黑体" w:eastAsia="黑体" w:cs="仿宋"/>
          <w:sz w:val="24"/>
          <w:szCs w:val="24"/>
          <w:lang w:eastAsia="zh-CN"/>
        </w:rPr>
        <w:t>）</w:t>
      </w:r>
    </w:p>
    <w:p>
      <w:pPr>
        <w:spacing w:line="400" w:lineRule="exact"/>
        <w:ind w:left="480"/>
        <w:rPr>
          <w:rFonts w:hint="eastAsia" w:ascii="黑体" w:hAnsi="黑体" w:eastAsia="黑体" w:cs="仿宋"/>
          <w:sz w:val="24"/>
          <w:szCs w:val="24"/>
        </w:rPr>
      </w:pPr>
      <w:r>
        <w:rPr>
          <w:rFonts w:ascii="黑体" w:hAnsi="黑体" w:eastAsia="黑体" w:cs="仿宋"/>
          <w:sz w:val="24"/>
          <w:szCs w:val="24"/>
        </w:rPr>
        <w:t>2</w:t>
      </w:r>
      <w:r>
        <w:rPr>
          <w:rFonts w:hint="eastAsia" w:ascii="黑体" w:hAnsi="黑体" w:eastAsia="黑体" w:cs="仿宋"/>
          <w:sz w:val="24"/>
          <w:szCs w:val="24"/>
        </w:rPr>
        <w:t>.传统野外实践+信息化实践</w:t>
      </w:r>
    </w:p>
    <w:p>
      <w:pPr>
        <w:spacing w:line="400" w:lineRule="exact"/>
        <w:ind w:left="480"/>
        <w:rPr>
          <w:rFonts w:hint="default" w:ascii="黑体" w:hAnsi="黑体" w:eastAsia="黑体" w:cs="仿宋"/>
          <w:sz w:val="24"/>
          <w:szCs w:val="24"/>
          <w:lang w:val="en-US" w:eastAsia="zh-CN"/>
        </w:rPr>
      </w:pPr>
      <w:r>
        <w:rPr>
          <w:rFonts w:hint="eastAsia" w:ascii="黑体" w:hAnsi="黑体" w:eastAsia="黑体" w:cs="仿宋"/>
          <w:sz w:val="24"/>
          <w:szCs w:val="24"/>
          <w:lang w:val="en-US" w:eastAsia="zh-CN"/>
        </w:rPr>
        <w:t>3.利用虚拟仿真教学平台，理论与实践相结合</w:t>
      </w:r>
    </w:p>
    <w:p>
      <w:pPr>
        <w:pStyle w:val="2"/>
        <w:spacing w:line="500" w:lineRule="exact"/>
        <w:jc w:val="both"/>
        <w:rPr>
          <w:rFonts w:ascii="方正书宋_GBK" w:eastAsia="方正书宋_GBK" w:cs="仿宋"/>
          <w:b/>
          <w:sz w:val="28"/>
          <w:szCs w:val="28"/>
        </w:rPr>
      </w:pPr>
      <w:r>
        <w:rPr>
          <w:rFonts w:hint="eastAsia" w:ascii="黑体" w:hAnsi="黑体" w:cs="仿宋"/>
          <w:bCs w:val="0"/>
          <w:sz w:val="30"/>
          <w:szCs w:val="30"/>
        </w:rPr>
        <w:t>四、参考书目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1.武吉华，《植物地理学》(第四版)，高等教育出版社，2004。</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2.姜汉侨编著，《植物生态学》，高等教育出版社，2004。</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3.C.Barry cox &amp; Pctcr D . Moor.著,赵铁桥译，《生物地理学--生态和进化的途径》，高等教育出版社，2007。</w:t>
      </w:r>
    </w:p>
    <w:p>
      <w:pPr>
        <w:pStyle w:val="2"/>
        <w:spacing w:line="500" w:lineRule="exact"/>
        <w:jc w:val="both"/>
        <w:rPr>
          <w:rFonts w:ascii="黑体" w:hAnsi="黑体" w:cs="仿宋"/>
          <w:bCs w:val="0"/>
          <w:sz w:val="30"/>
          <w:szCs w:val="30"/>
        </w:rPr>
      </w:pPr>
      <w:r>
        <w:rPr>
          <w:rFonts w:hint="eastAsia" w:ascii="黑体" w:hAnsi="黑体" w:cs="仿宋"/>
          <w:bCs w:val="0"/>
          <w:sz w:val="30"/>
          <w:szCs w:val="30"/>
        </w:rPr>
        <w:t>五、使用说明</w:t>
      </w:r>
    </w:p>
    <w:p>
      <w:pPr>
        <w:pStyle w:val="10"/>
        <w:spacing w:line="400" w:lineRule="exact"/>
        <w:ind w:firstLine="480"/>
        <w:rPr>
          <w:rFonts w:ascii="仿宋" w:hAnsi="仿宋" w:eastAsia="仿宋" w:cs="仿宋"/>
          <w:sz w:val="24"/>
        </w:rPr>
      </w:pPr>
      <w:r>
        <w:rPr>
          <w:rFonts w:hint="eastAsia" w:ascii="仿宋" w:hAnsi="仿宋" w:eastAsia="仿宋" w:cs="仿宋"/>
          <w:sz w:val="24"/>
        </w:rPr>
        <w:t>本课程依据2020版课程设置方案编写，主要针对2019级及以后地理科学专业学生，从2020年9月实行，授课教师可以根据教学实际对大纲进行适当调整。</w:t>
      </w:r>
    </w:p>
    <w:p>
      <w:pPr>
        <w:numPr>
          <w:ilvl w:val="0"/>
          <w:numId w:val="3"/>
        </w:numPr>
        <w:spacing w:line="400" w:lineRule="exact"/>
        <w:ind w:firstLine="600" w:firstLineChars="200"/>
        <w:rPr>
          <w:rFonts w:ascii="黑体" w:hAnsi="黑体" w:eastAsia="黑体" w:cs="仿宋"/>
          <w:bCs/>
          <w:sz w:val="30"/>
          <w:szCs w:val="30"/>
        </w:rPr>
      </w:pPr>
      <w:r>
        <w:rPr>
          <w:rFonts w:hint="eastAsia" w:ascii="黑体" w:hAnsi="黑体" w:eastAsia="黑体" w:cs="仿宋"/>
          <w:bCs/>
          <w:sz w:val="30"/>
          <w:szCs w:val="30"/>
        </w:rPr>
        <w:t>课外学习</w:t>
      </w: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（一）课外阅读</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1.目标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开阔学生视野，激发学生的学习兴趣和学习积极性。</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2.阅读书目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(1)武吉华，《植物地理学》，北京:高等教育出版社，2004。</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(2)阎传海，《植物地理学》，北京:科学出版社，2003。</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(3)王伯荪，《植物群落学》，北京:高等教育出版社，1994。</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(4)李洪远，《生态学基础》，北京:化学工业出版社，2006。</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(5)叶创兴，《植物学》，北京高等教育出版社，2007。</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3.学习要求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从以上所列书目或相关自选书目中至少选取3-5本为必读书目，总计撰写不少于5000字的读书笔记。</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4.时间安排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课外时间，与教学内容保持同步。</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5.评价方式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学期内安排检查读书笔记，作为课外阅读成绩的考核依据。</w:t>
      </w: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（二）课外讨论</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1.目标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培养学生分析问题和解决问题的能力，增强学生的语言表达、思维反应等能力。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2.讨论内容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(1)植物分类原则是什么？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(2)简述Raunkiaer生活型分类系统的内容。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(3)举例说明生活型、叶级、叶质与植物群落外貌的关系。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(4)成层现象有何生态意义？试举例说明在农业生产上的应用。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(5)种的丰富度与种类多样性区别，如何计算种的多样性？</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(6)简述盖度的定义及其生态学意义。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(7)重要值如何求得？什么情况下使用重要值？</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(8)种群动态有哪些数学模型其中哪种模型符合自然界种群动态的实际情况？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(9)如何给一个群落命名？依据什么？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(10)举例说明群丛、群系、植被型之间的关系。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(11)了解植物群落分类的原则。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(12)举例说明植物群落演替的几种类型。</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3.讨论要求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分组讨论，搜集资料，填写记录。</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4.时间安排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根据课程进展具体安排。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5.评价方式</w:t>
      </w:r>
    </w:p>
    <w:p>
      <w:pPr>
        <w:spacing w:line="360" w:lineRule="auto"/>
        <w:ind w:firstLine="480" w:firstLineChars="200"/>
        <w:rPr>
          <w:rFonts w:ascii="方正书宋_GBK" w:hAnsi="宋体" w:eastAsia="方正书宋_GBK" w:cs="仿宋"/>
          <w:szCs w:val="21"/>
        </w:rPr>
      </w:pPr>
      <w:r>
        <w:rPr>
          <w:rFonts w:hint="eastAsia" w:ascii="仿宋" w:hAnsi="仿宋" w:eastAsia="仿宋" w:cs="仿宋"/>
          <w:sz w:val="24"/>
          <w:szCs w:val="24"/>
        </w:rPr>
        <w:t xml:space="preserve">根据讨论情况，给出相应成绩 </w:t>
      </w:r>
    </w:p>
    <w:p>
      <w:pPr>
        <w:spacing w:line="400" w:lineRule="exact"/>
        <w:ind w:firstLine="480" w:firstLineChars="200"/>
        <w:rPr>
          <w:rFonts w:ascii="方正书宋_GBK" w:eastAsia="方正书宋_GBK" w:cs="仿宋"/>
          <w:b/>
          <w:sz w:val="24"/>
        </w:rPr>
      </w:pPr>
      <w:r>
        <w:rPr>
          <w:rFonts w:hint="eastAsia" w:ascii="方正书宋_GBK" w:hAnsi="宋体" w:eastAsia="方正书宋_GBK" w:cs="仿宋"/>
          <w:b/>
          <w:sz w:val="24"/>
        </w:rPr>
        <w:t>（三）实践活动</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1.目标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联系实际，加深对知识的理解，激发学习兴趣，提动手能力。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2.实践内容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实验室观察及野外实习+信息化实践。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3.实践要求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(1)认识常见植物，了解植物分类系统，熟悉常用的形态学术语，为学习生物地理、自然地理和地理调查奠定基础。</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(2)认识常见高等植物，蕨类和部分裸子植物，认识其外部形态结构及其辨认特点。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(3)认识常见双子叶植物和单子叶植物的代表科及其常见种类，并掌握其形态结构辨认特点。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(3)利用GIS及遥感软件，绘制植物图。</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4.时间安排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根据课程进展具体安排。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5.评价方式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根据实习表现及实习报告评分并记入平时成绩。 </w:t>
      </w: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（四）课外作业</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1.目标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使学生对所学知识进一步掌握、理解和运用。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2.作业内容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(1)综述植物对不同生态因子的适应与不同类型划分。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(2)简述植物生活型的概念。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(3)人类和其他生物如何影响植物的生长和发育？</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(4)简述世界植被的分布类型和基本性质。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(5)何谓植被的水平地带性和垂直地带性？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(6)简述我国植被分布的基本规律。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(7)何谓植被区划？植被区划有何意义。</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3.作业要求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要求学生独立完成。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4.时间安排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每章节讲授完毕后，利用业余时间完成作业。 </w:t>
      </w:r>
    </w:p>
    <w:p>
      <w:pPr>
        <w:spacing w:line="400" w:lineRule="exact"/>
        <w:ind w:firstLine="480" w:firstLineChars="200"/>
        <w:rPr>
          <w:rFonts w:ascii="黑体" w:hAnsi="黑体" w:eastAsia="黑体" w:cs="仿宋"/>
          <w:bCs/>
          <w:sz w:val="24"/>
          <w:szCs w:val="24"/>
        </w:rPr>
      </w:pPr>
      <w:r>
        <w:rPr>
          <w:rFonts w:hint="eastAsia" w:ascii="黑体" w:hAnsi="黑体" w:eastAsia="黑体" w:cs="仿宋"/>
          <w:bCs/>
          <w:sz w:val="24"/>
          <w:szCs w:val="24"/>
        </w:rPr>
        <w:t>5.评价方式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批阅为主，并计入平时成绩。 </w:t>
      </w: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（五）课前预习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在指定的该课程的优秀慕课上学习相关课程的基础知识。</w:t>
      </w:r>
    </w:p>
    <w:p>
      <w:pPr>
        <w:spacing w:line="400" w:lineRule="exact"/>
        <w:ind w:firstLine="560" w:firstLineChars="200"/>
        <w:rPr>
          <w:rFonts w:ascii="黑体" w:hAnsi="黑体" w:eastAsia="黑体" w:cs="仿宋"/>
          <w:bCs/>
          <w:sz w:val="28"/>
          <w:szCs w:val="28"/>
        </w:rPr>
      </w:pPr>
      <w:r>
        <w:rPr>
          <w:rFonts w:hint="eastAsia" w:ascii="黑体" w:hAnsi="黑体" w:eastAsia="黑体" w:cs="仿宋"/>
          <w:bCs/>
          <w:sz w:val="28"/>
          <w:szCs w:val="28"/>
        </w:rPr>
        <w:t>（六）过程性考核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采用混合式教学的全过程化考核指标（参考过程性考核表）。</w:t>
      </w: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hint="eastAsia" w:ascii="黑体" w:hAnsi="黑体" w:eastAsia="黑体" w:cs="仿宋"/>
          <w:bCs/>
          <w:sz w:val="30"/>
          <w:szCs w:val="30"/>
        </w:rPr>
      </w:pPr>
    </w:p>
    <w:p>
      <w:pPr>
        <w:spacing w:line="400" w:lineRule="exact"/>
        <w:ind w:firstLine="600" w:firstLineChars="200"/>
        <w:rPr>
          <w:rFonts w:ascii="黑体" w:hAnsi="黑体" w:eastAsia="黑体" w:cs="仿宋"/>
          <w:bCs/>
          <w:sz w:val="30"/>
          <w:szCs w:val="30"/>
        </w:rPr>
      </w:pPr>
      <w:r>
        <w:rPr>
          <w:rFonts w:hint="eastAsia" w:ascii="黑体" w:hAnsi="黑体" w:eastAsia="黑体" w:cs="仿宋"/>
          <w:bCs/>
          <w:sz w:val="30"/>
          <w:szCs w:val="30"/>
        </w:rPr>
        <w:t>七、期末评分标准</w:t>
      </w:r>
    </w:p>
    <w:tbl>
      <w:tblPr>
        <w:tblStyle w:val="7"/>
        <w:tblpPr w:leftFromText="180" w:rightFromText="180" w:vertAnchor="text" w:horzAnchor="page" w:tblpXSpec="center" w:tblpY="239"/>
        <w:tblOverlap w:val="never"/>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30"/>
        <w:gridCol w:w="1731"/>
        <w:gridCol w:w="173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30" w:type="dxa"/>
            <w:vMerge w:val="restart"/>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课程目标</w:t>
            </w:r>
          </w:p>
        </w:tc>
        <w:tc>
          <w:tcPr>
            <w:tcW w:w="6774" w:type="dxa"/>
            <w:gridSpan w:val="4"/>
            <w:vAlign w:val="center"/>
          </w:tcPr>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30" w:type="dxa"/>
            <w:vMerge w:val="continue"/>
            <w:vAlign w:val="center"/>
          </w:tcPr>
          <w:p>
            <w:pPr>
              <w:spacing w:line="360" w:lineRule="auto"/>
              <w:ind w:firstLine="480" w:firstLineChars="200"/>
              <w:rPr>
                <w:rFonts w:ascii="仿宋" w:hAnsi="仿宋" w:eastAsia="仿宋" w:cs="仿宋"/>
                <w:sz w:val="24"/>
                <w:szCs w:val="24"/>
              </w:rPr>
            </w:pPr>
          </w:p>
        </w:tc>
        <w:tc>
          <w:tcPr>
            <w:tcW w:w="1730"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90-100</w:t>
            </w:r>
          </w:p>
        </w:tc>
        <w:tc>
          <w:tcPr>
            <w:tcW w:w="1731"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80-89</w:t>
            </w:r>
          </w:p>
        </w:tc>
        <w:tc>
          <w:tcPr>
            <w:tcW w:w="1730"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60-79</w:t>
            </w:r>
          </w:p>
        </w:tc>
        <w:tc>
          <w:tcPr>
            <w:tcW w:w="1583"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pPr>
              <w:spacing w:line="360" w:lineRule="auto"/>
              <w:ind w:firstLine="480" w:firstLineChars="200"/>
              <w:rPr>
                <w:rFonts w:ascii="仿宋" w:hAnsi="仿宋" w:eastAsia="仿宋" w:cs="仿宋"/>
                <w:sz w:val="24"/>
                <w:szCs w:val="24"/>
              </w:rPr>
            </w:pPr>
          </w:p>
        </w:tc>
        <w:tc>
          <w:tcPr>
            <w:tcW w:w="1730"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优</w:t>
            </w:r>
          </w:p>
        </w:tc>
        <w:tc>
          <w:tcPr>
            <w:tcW w:w="1731"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良</w:t>
            </w:r>
          </w:p>
        </w:tc>
        <w:tc>
          <w:tcPr>
            <w:tcW w:w="1730"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中/及格</w:t>
            </w:r>
          </w:p>
        </w:tc>
        <w:tc>
          <w:tcPr>
            <w:tcW w:w="1583" w:type="dxa"/>
            <w:vAlign w:val="center"/>
          </w:tcPr>
          <w:p>
            <w:pPr>
              <w:spacing w:line="360" w:lineRule="auto"/>
              <w:ind w:firstLine="480"/>
              <w:rPr>
                <w:rFonts w:ascii="仿宋" w:hAnsi="仿宋" w:eastAsia="仿宋" w:cs="仿宋"/>
                <w:sz w:val="24"/>
                <w:szCs w:val="24"/>
              </w:rPr>
            </w:pPr>
            <w:r>
              <w:rPr>
                <w:rFonts w:hint="eastAsia" w:ascii="仿宋" w:hAnsi="仿宋" w:eastAsia="仿宋" w:cs="仿宋"/>
                <w:sz w:val="24"/>
                <w:szCs w:val="2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课程目标1</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能清晰地掌握植物地理学的基础知识、基本理论和基本研究方法</w:t>
            </w:r>
          </w:p>
        </w:tc>
        <w:tc>
          <w:tcPr>
            <w:tcW w:w="173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能较清晰地掌握植物地理学的基础知识、基本理论和基本研究方法</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基本能掌握植物地理学的基础知识、基本理论和基本研究方法</w:t>
            </w:r>
          </w:p>
        </w:tc>
        <w:tc>
          <w:tcPr>
            <w:tcW w:w="1583" w:type="dxa"/>
            <w:vAlign w:val="center"/>
          </w:tcPr>
          <w:p>
            <w:pPr>
              <w:spacing w:line="360" w:lineRule="auto"/>
              <w:rPr>
                <w:rFonts w:ascii="仿宋" w:hAnsi="仿宋" w:eastAsia="仿宋" w:cs="仿宋"/>
                <w:sz w:val="21"/>
                <w:szCs w:val="21"/>
              </w:rPr>
            </w:pPr>
            <w:bookmarkStart w:id="1" w:name="_GoBack"/>
            <w:bookmarkEnd w:id="1"/>
            <w:r>
              <w:rPr>
                <w:rFonts w:hint="eastAsia" w:ascii="仿宋" w:hAnsi="仿宋" w:eastAsia="仿宋" w:cs="仿宋"/>
                <w:sz w:val="21"/>
                <w:szCs w:val="21"/>
              </w:rPr>
              <w:t>未能掌握植物地理学的基础知识、基本理论和基本研究方法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课程目标2</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能清晰地说明生态因子对植物的生态作用，能清晰地掌握植物群落的种类组成、外貌、结构、动态特征以及分类及排序等方面的基础知识</w:t>
            </w:r>
          </w:p>
        </w:tc>
        <w:tc>
          <w:tcPr>
            <w:tcW w:w="173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能较清晰地说明生态因子对植物的生态作用，能较清晰地掌握植物群落的种类组成、外貌、结构、动态特征以及分类及排序等方面的基础知识</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基本能说出基本生态因子对植物的生态作用，基本能掌握植物群落的种类组成、外貌、结构、动态特征以及分类及排序等方面的基础知识</w:t>
            </w:r>
          </w:p>
        </w:tc>
        <w:tc>
          <w:tcPr>
            <w:tcW w:w="158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未能说出基本生态因子对植物的生态作用，未能掌握植物群落的种类组成、外貌、结构、动态特征以及分类及排序等方面的基础知识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课程目标3</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能清晰地掌握植被在地球上的分布规律</w:t>
            </w:r>
          </w:p>
        </w:tc>
        <w:tc>
          <w:tcPr>
            <w:tcW w:w="173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能较清晰地掌握植被在地球上的分布规律</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基本能掌握植被在地球上的分布规律</w:t>
            </w:r>
          </w:p>
        </w:tc>
        <w:tc>
          <w:tcPr>
            <w:tcW w:w="158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未能掌握植被在地球上的分布规律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课程目标4</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能够独立开展植物地理学的探讨学习</w:t>
            </w:r>
          </w:p>
        </w:tc>
        <w:tc>
          <w:tcPr>
            <w:tcW w:w="173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能够完成植物地理学的探讨学习任务</w:t>
            </w:r>
          </w:p>
        </w:tc>
        <w:tc>
          <w:tcPr>
            <w:tcW w:w="1730"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基本能开展植物地理学的探讨学习</w:t>
            </w:r>
          </w:p>
        </w:tc>
        <w:tc>
          <w:tcPr>
            <w:tcW w:w="158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未能参加植物地理学的探讨学习</w:t>
            </w:r>
          </w:p>
        </w:tc>
      </w:tr>
    </w:tbl>
    <w:p>
      <w:pPr>
        <w:widowControl/>
        <w:jc w:val="left"/>
        <w:rPr>
          <w:rFonts w:ascii="方正书宋_GBK" w:hAnsi="宋体" w:eastAsia="方正书宋_GBK" w:cs="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黑体"/>
    <w:panose1 w:val="00000000000000000000"/>
    <w:charset w:val="86"/>
    <w:family w:val="auto"/>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B591B"/>
    <w:multiLevelType w:val="singleLevel"/>
    <w:tmpl w:val="EE5B591B"/>
    <w:lvl w:ilvl="0" w:tentative="0">
      <w:start w:val="1"/>
      <w:numFmt w:val="decimal"/>
      <w:suff w:val="space"/>
      <w:lvlText w:val="%1."/>
      <w:lvlJc w:val="left"/>
    </w:lvl>
  </w:abstractNum>
  <w:abstractNum w:abstractNumId="1">
    <w:nsid w:val="11DD6E48"/>
    <w:multiLevelType w:val="singleLevel"/>
    <w:tmpl w:val="11DD6E48"/>
    <w:lvl w:ilvl="0" w:tentative="0">
      <w:start w:val="6"/>
      <w:numFmt w:val="chineseCounting"/>
      <w:suff w:val="nothing"/>
      <w:lvlText w:val="%1、"/>
      <w:lvlJc w:val="left"/>
      <w:rPr>
        <w:rFonts w:hint="eastAsia"/>
      </w:rPr>
    </w:lvl>
  </w:abstractNum>
  <w:abstractNum w:abstractNumId="2">
    <w:nsid w:val="58151270"/>
    <w:multiLevelType w:val="singleLevel"/>
    <w:tmpl w:val="5815127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ZWI0OGEwZTJkMzc2OTcxNGE3OWRhZTE4MWMzOTkifQ=="/>
  </w:docVars>
  <w:rsids>
    <w:rsidRoot w:val="00102367"/>
    <w:rsid w:val="00000E26"/>
    <w:rsid w:val="00102367"/>
    <w:rsid w:val="0015176B"/>
    <w:rsid w:val="001B3E71"/>
    <w:rsid w:val="001C335D"/>
    <w:rsid w:val="001E03E5"/>
    <w:rsid w:val="005D2ECD"/>
    <w:rsid w:val="006A4234"/>
    <w:rsid w:val="008F47AE"/>
    <w:rsid w:val="009574F7"/>
    <w:rsid w:val="009D1F79"/>
    <w:rsid w:val="00A509A6"/>
    <w:rsid w:val="00B004F0"/>
    <w:rsid w:val="00B55C08"/>
    <w:rsid w:val="00D712E5"/>
    <w:rsid w:val="00DE7B65"/>
    <w:rsid w:val="00E02550"/>
    <w:rsid w:val="00E916B3"/>
    <w:rsid w:val="00EB6604"/>
    <w:rsid w:val="00F34CA1"/>
    <w:rsid w:val="07C570A4"/>
    <w:rsid w:val="0F195206"/>
    <w:rsid w:val="110A09C8"/>
    <w:rsid w:val="1A8036E0"/>
    <w:rsid w:val="1C4F1C96"/>
    <w:rsid w:val="1D2C0325"/>
    <w:rsid w:val="1D69418F"/>
    <w:rsid w:val="2EC27BA3"/>
    <w:rsid w:val="2EE144CD"/>
    <w:rsid w:val="3530627F"/>
    <w:rsid w:val="377D4E77"/>
    <w:rsid w:val="3A473C3D"/>
    <w:rsid w:val="3F615221"/>
    <w:rsid w:val="44754073"/>
    <w:rsid w:val="49B05BB0"/>
    <w:rsid w:val="49F6044D"/>
    <w:rsid w:val="4AA77922"/>
    <w:rsid w:val="50CC248F"/>
    <w:rsid w:val="50FE47B8"/>
    <w:rsid w:val="5AEA05D2"/>
    <w:rsid w:val="62F0638C"/>
    <w:rsid w:val="6CDC393D"/>
    <w:rsid w:val="70A24B63"/>
    <w:rsid w:val="73A80820"/>
    <w:rsid w:val="7A3A2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jc w:val="center"/>
      <w:outlineLvl w:val="0"/>
    </w:pPr>
    <w:rPr>
      <w:rFonts w:eastAsia="黑体"/>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character" w:customStyle="1" w:styleId="9">
    <w:name w:val="标题 1 Char"/>
    <w:basedOn w:val="8"/>
    <w:link w:val="2"/>
    <w:qFormat/>
    <w:uiPriority w:val="9"/>
    <w:rPr>
      <w:rFonts w:eastAsia="黑体"/>
      <w:bCs/>
      <w:kern w:val="44"/>
      <w:sz w:val="44"/>
      <w:szCs w:val="44"/>
    </w:rPr>
  </w:style>
  <w:style w:type="paragraph" w:styleId="10">
    <w:name w:val="List Paragraph"/>
    <w:basedOn w:val="1"/>
    <w:qFormat/>
    <w:uiPriority w:val="34"/>
    <w:pPr>
      <w:ind w:firstLine="420" w:firstLineChars="200"/>
    </w:pPr>
    <w:rPr>
      <w:rFonts w:ascii="Times New Roman" w:hAnsi="Times New Roman" w:eastAsia="宋体" w:cs="Times New Roman"/>
      <w:szCs w:val="24"/>
    </w:rPr>
  </w:style>
  <w:style w:type="character" w:customStyle="1" w:styleId="11">
    <w:name w:val="页眉 Char"/>
    <w:basedOn w:val="8"/>
    <w:link w:val="5"/>
    <w:qFormat/>
    <w:uiPriority w:val="99"/>
    <w:rPr>
      <w:rFonts w:asciiTheme="minorHAnsi" w:hAnsiTheme="minorHAnsi" w:eastAsiaTheme="minorEastAsia" w:cstheme="minorBidi"/>
      <w:kern w:val="2"/>
      <w:sz w:val="18"/>
      <w:szCs w:val="18"/>
    </w:rPr>
  </w:style>
  <w:style w:type="character" w:customStyle="1" w:styleId="12">
    <w:name w:val="页脚 Char"/>
    <w:basedOn w:val="8"/>
    <w:link w:val="4"/>
    <w:qFormat/>
    <w:uiPriority w:val="99"/>
    <w:rPr>
      <w:rFonts w:asciiTheme="minorHAnsi" w:hAnsiTheme="minorHAnsi" w:eastAsiaTheme="minorEastAsia" w:cstheme="minorBidi"/>
      <w:kern w:val="2"/>
      <w:sz w:val="18"/>
      <w:szCs w:val="18"/>
    </w:rPr>
  </w:style>
  <w:style w:type="character" w:customStyle="1" w:styleId="13">
    <w:name w:val="批注框文本 Char"/>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1952-1C58-4204-B12A-FFBF0645B6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1196</Words>
  <Characters>6821</Characters>
  <Lines>56</Lines>
  <Paragraphs>16</Paragraphs>
  <TotalTime>6</TotalTime>
  <ScaleCrop>false</ScaleCrop>
  <LinksUpToDate>false</LinksUpToDate>
  <CharactersWithSpaces>8001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2023-12-05T09:19:00Z</dcterms:created>
  <dc:creator>微软用户</dc:creator>
  <cp:lastModifiedBy>卓卓</cp:lastModifiedBy>
  <dcterms:modified xsi:type="dcterms:W3CDTF">2023-12-06T08:03:03Z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2052-12.1.0.15712</vt:lpwstr>
  </property>
  <property fmtid="{D5CDD505-2E9C-101B-9397-08002B2CF9AE}" pid="4" name="ICV">
    <vt:lpwstr>60B8D300A22D42DA939F7FC0C233B393_13</vt:lpwstr>
  </property>
</Properties>
</file>