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F02E" w14:textId="756F5E0E" w:rsidR="00900647" w:rsidRPr="00900647" w:rsidRDefault="00900647" w:rsidP="00900647">
      <w:pPr>
        <w:jc w:val="center"/>
        <w:rPr>
          <w:rFonts w:hint="eastAsia"/>
          <w:b/>
          <w:bCs/>
        </w:rPr>
      </w:pPr>
      <w:r w:rsidRPr="00900647">
        <w:rPr>
          <w:rFonts w:hint="eastAsia"/>
          <w:b/>
          <w:bCs/>
        </w:rPr>
        <w:t>植物地理学发展的主要历史沿革</w:t>
      </w:r>
    </w:p>
    <w:p w14:paraId="702AE64E" w14:textId="0CFD88A2" w:rsidR="00900647" w:rsidRDefault="00900647" w:rsidP="00900647">
      <w:pPr>
        <w:rPr>
          <w:rFonts w:hint="eastAsia"/>
        </w:rPr>
      </w:pPr>
      <w:r>
        <w:rPr>
          <w:rFonts w:hint="eastAsia"/>
        </w:rPr>
        <w:t>植物地理学作为一门独立的学科，其发展历程经历了古代植物地理学、近代植物地理学和现代植物地理学三个阶段。</w:t>
      </w:r>
    </w:p>
    <w:p w14:paraId="73D01039" w14:textId="144A99DE" w:rsidR="00900647" w:rsidRDefault="00900647" w:rsidP="00900647">
      <w:pPr>
        <w:rPr>
          <w:rFonts w:hint="eastAsia"/>
        </w:rPr>
      </w:pPr>
      <w:r>
        <w:t>1. 古代植物地理学</w:t>
      </w:r>
    </w:p>
    <w:p w14:paraId="1D4F9E1E" w14:textId="492B117C" w:rsidR="00900647" w:rsidRDefault="00900647" w:rsidP="00900647">
      <w:pPr>
        <w:rPr>
          <w:rFonts w:hint="eastAsia"/>
        </w:rPr>
      </w:pPr>
      <w:r>
        <w:rPr>
          <w:rFonts w:hint="eastAsia"/>
        </w:rPr>
        <w:t>古代植物地理学的发展可以追溯到公元前</w:t>
      </w:r>
      <w:r>
        <w:t>3世纪，当时的中国和古希腊的学者开始对植物分布进行观察和描述。古代的学者主要关注的是植物的分布和分类，而没有涉及到植物分布的机制和规律。</w:t>
      </w:r>
    </w:p>
    <w:p w14:paraId="2CF1F566" w14:textId="6368DE75" w:rsidR="00900647" w:rsidRDefault="00900647" w:rsidP="00900647">
      <w:pPr>
        <w:rPr>
          <w:rFonts w:hint="eastAsia"/>
        </w:rPr>
      </w:pPr>
      <w:r>
        <w:rPr>
          <w:rFonts w:hint="eastAsia"/>
        </w:rPr>
        <w:t>在中国，古代的植物地理学也有着悠久的历史。公元前</w:t>
      </w:r>
      <w:r>
        <w:t>1世纪，司马迁在《史记》中记录了华北、华中、华南、西南和东北等地区的植物种类和分布情况。随后，历代都有关于植物地理的记录和描述，其中包括了明代李时珍的《本草纲目》等著名著作。</w:t>
      </w:r>
    </w:p>
    <w:p w14:paraId="56EC49C5" w14:textId="33C338DA" w:rsidR="00900647" w:rsidRDefault="00900647" w:rsidP="00900647">
      <w:pPr>
        <w:rPr>
          <w:rFonts w:hint="eastAsia"/>
        </w:rPr>
      </w:pPr>
      <w:r>
        <w:t>2. 近代植物地理学</w:t>
      </w:r>
    </w:p>
    <w:p w14:paraId="6D2D4E21" w14:textId="2629FC5D" w:rsidR="00900647" w:rsidRDefault="00900647" w:rsidP="00900647">
      <w:pPr>
        <w:rPr>
          <w:rFonts w:hint="eastAsia"/>
        </w:rPr>
      </w:pPr>
      <w:r>
        <w:rPr>
          <w:rFonts w:hint="eastAsia"/>
        </w:rPr>
        <w:t>近代植物地理学的起源可以追溯到</w:t>
      </w:r>
      <w:r>
        <w:t>19世纪中叶，当时欧洲和北美的学者开始对植物地理进行系统的研究。他们通过对植物分布的观察和描述，开始探究植物分布的规律和机制。</w:t>
      </w:r>
    </w:p>
    <w:p w14:paraId="773D3683" w14:textId="4D67E787" w:rsidR="00900647" w:rsidRDefault="00900647" w:rsidP="00900647">
      <w:pPr>
        <w:rPr>
          <w:rFonts w:hint="eastAsia"/>
        </w:rPr>
      </w:pPr>
      <w:r>
        <w:t>19世纪末到20世纪初，德国植物学家洪堡德和俄国植物学家道库切耶夫分别提出了“植物地理学”这一概念，标志着植物地理学作为一门独立学科的诞生。这一时期的学者主要关注的是植物分布的规律和机制，探究不同地区植物群落的特征和演变过程。</w:t>
      </w:r>
    </w:p>
    <w:p w14:paraId="68E19498" w14:textId="3514891F" w:rsidR="00900647" w:rsidRDefault="00900647" w:rsidP="00900647">
      <w:pPr>
        <w:rPr>
          <w:rFonts w:hint="eastAsia"/>
        </w:rPr>
      </w:pPr>
      <w:r>
        <w:t>3. 现代植物地理学</w:t>
      </w:r>
    </w:p>
    <w:p w14:paraId="11EE661E" w14:textId="6FDD3975" w:rsidR="00900647" w:rsidRDefault="00900647" w:rsidP="00900647">
      <w:pPr>
        <w:rPr>
          <w:rFonts w:hint="eastAsia"/>
        </w:rPr>
      </w:pPr>
      <w:r>
        <w:rPr>
          <w:rFonts w:hint="eastAsia"/>
        </w:rPr>
        <w:t>现代植物地理学的发展始于</w:t>
      </w:r>
      <w:r>
        <w:t>20世纪50年代，随着地球科学的快速发展，植物地理学的研究范围也不断扩大。现代植物地理学不仅关注植物分布的规律和机制，还涉及到地球科学、生态学、环境科学等多个领域的研究。</w:t>
      </w:r>
    </w:p>
    <w:p w14:paraId="2D08F723" w14:textId="14F23D7C" w:rsidR="00900647" w:rsidRDefault="00900647" w:rsidP="00900647">
      <w:pPr>
        <w:rPr>
          <w:rFonts w:hint="eastAsia"/>
        </w:rPr>
      </w:pPr>
      <w:r>
        <w:rPr>
          <w:rFonts w:hint="eastAsia"/>
        </w:rPr>
        <w:t>现代植物地理学的研究内容主要包括：植被的空间格局与地域分异研究、植被演替研究、植被数量分类研究、植被与环境关系研究等。这些研究领域不仅涉及到植物分布的机制和规律，还涉及到人类活动对植被的影响以及生态系统的服务功能等方面。</w:t>
      </w:r>
    </w:p>
    <w:p w14:paraId="5EB3506C" w14:textId="2C2D7AD1" w:rsidR="00900647" w:rsidRDefault="00900647" w:rsidP="00900647">
      <w:pPr>
        <w:rPr>
          <w:rFonts w:hint="eastAsia"/>
        </w:rPr>
      </w:pPr>
      <w:r>
        <w:t>4. 植物地理学在中国的发展</w:t>
      </w:r>
    </w:p>
    <w:p w14:paraId="3221D030" w14:textId="67CD6350" w:rsidR="00900647" w:rsidRDefault="00900647" w:rsidP="00900647">
      <w:pPr>
        <w:rPr>
          <w:rFonts w:hint="eastAsia"/>
        </w:rPr>
      </w:pPr>
      <w:r>
        <w:rPr>
          <w:rFonts w:hint="eastAsia"/>
        </w:rPr>
        <w:t>中国植物地理学的发展始于</w:t>
      </w:r>
      <w:r>
        <w:t>20世纪初，当时的学者主要关注的是植物资源的调查和分类。随着时间的推移，中国植物地理学的研究范围也不断扩大，涉及到植被生态、环境生态、自然保护区建设等多个领域。</w:t>
      </w:r>
    </w:p>
    <w:p w14:paraId="40DC465E" w14:textId="563C7CC8" w:rsidR="00890803" w:rsidRDefault="00900647" w:rsidP="00900647">
      <w:r>
        <w:rPr>
          <w:rFonts w:hint="eastAsia"/>
        </w:rPr>
        <w:t>在中国，有许多学者对植物地理学做出了重要的贡献。其中，著名的有北京大学教授吴征镒、中国科学院研究员王战等。他们的研究成果不仅为中国植物地理学的发展做出了重要贡献，也为世界植物地理学的发展做出了重要贡献。</w:t>
      </w:r>
    </w:p>
    <w:sectPr w:rsidR="00890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80"/>
    <w:rsid w:val="00065171"/>
    <w:rsid w:val="00536A1E"/>
    <w:rsid w:val="007575BA"/>
    <w:rsid w:val="00814958"/>
    <w:rsid w:val="00833B80"/>
    <w:rsid w:val="00890803"/>
    <w:rsid w:val="0090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D919"/>
  <w15:chartTrackingRefBased/>
  <w15:docId w15:val="{8901A0FE-9147-438E-A26D-E9097BF7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7575BA"/>
    <w:pPr>
      <w:keepNext/>
      <w:keepLines/>
      <w:pBdr>
        <w:bottom w:val="single" w:sz="8" w:space="0" w:color="DEEAF6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7575BA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7575BA"/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7575BA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玉珍 董</dc:creator>
  <cp:keywords/>
  <dc:description/>
  <cp:lastModifiedBy>玉珍 董</cp:lastModifiedBy>
  <cp:revision>3</cp:revision>
  <dcterms:created xsi:type="dcterms:W3CDTF">2023-12-09T01:56:00Z</dcterms:created>
  <dcterms:modified xsi:type="dcterms:W3CDTF">2023-12-09T01:56:00Z</dcterms:modified>
</cp:coreProperties>
</file>